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FCB" w:rsidRPr="00671BE2"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671BE2">
        <w:rPr>
          <w:rFonts w:ascii="Arial" w:hAnsi="Arial" w:cs="Arial"/>
          <w:sz w:val="16"/>
          <w:lang w:val="en-US"/>
        </w:rPr>
        <w:t>3</w:t>
      </w:r>
      <w:r>
        <w:rPr>
          <w:rFonts w:ascii="Arial" w:hAnsi="Arial" w:cs="Arial"/>
          <w:sz w:val="16"/>
        </w:rPr>
        <w:t xml:space="preserve">): </w:t>
      </w:r>
      <w:r w:rsidR="00671BE2">
        <w:rPr>
          <w:rFonts w:ascii="Arial" w:hAnsi="Arial" w:cs="Arial"/>
          <w:sz w:val="16"/>
          <w:lang w:val="en-US"/>
        </w:rPr>
        <w:t>155-169</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335C78" w:rsidRDefault="006B71D1" w:rsidP="006C0172">
      <w:pPr>
        <w:spacing w:after="0" w:line="240" w:lineRule="auto"/>
        <w:jc w:val="center"/>
        <w:rPr>
          <w:rFonts w:ascii="Times New Roman" w:hAnsi="Times New Roman"/>
          <w:b/>
          <w:caps/>
          <w:sz w:val="28"/>
          <w:szCs w:val="28"/>
        </w:rPr>
      </w:pPr>
      <w:r w:rsidRPr="006B71D1">
        <w:rPr>
          <w:rFonts w:ascii="Times New Roman" w:hAnsi="Times New Roman"/>
          <w:b/>
          <w:caps/>
          <w:sz w:val="28"/>
          <w:szCs w:val="28"/>
        </w:rPr>
        <w:t>STRATEGI KOMUNIKASI DALAM</w:t>
      </w:r>
      <w:r w:rsidR="00366A4B">
        <w:rPr>
          <w:rFonts w:ascii="Times New Roman" w:hAnsi="Times New Roman"/>
          <w:b/>
          <w:caps/>
          <w:sz w:val="28"/>
          <w:szCs w:val="28"/>
        </w:rPr>
        <w:t xml:space="preserve"> </w:t>
      </w:r>
      <w:r w:rsidRPr="006B71D1">
        <w:rPr>
          <w:rFonts w:ascii="Times New Roman" w:hAnsi="Times New Roman"/>
          <w:b/>
          <w:caps/>
          <w:sz w:val="28"/>
          <w:szCs w:val="28"/>
        </w:rPr>
        <w:t xml:space="preserve">MENSOSIALISASIKAN </w:t>
      </w:r>
      <w:r w:rsidR="008F604D">
        <w:rPr>
          <w:rFonts w:ascii="Times New Roman" w:hAnsi="Times New Roman"/>
          <w:b/>
          <w:caps/>
          <w:sz w:val="28"/>
          <w:szCs w:val="28"/>
        </w:rPr>
        <w:t>Diversifikasi</w:t>
      </w:r>
      <w:r w:rsidRPr="006B71D1">
        <w:rPr>
          <w:rFonts w:ascii="Times New Roman" w:hAnsi="Times New Roman"/>
          <w:b/>
          <w:caps/>
          <w:sz w:val="28"/>
          <w:szCs w:val="28"/>
        </w:rPr>
        <w:t xml:space="preserve"> PANGAN OLEH DINAS PAN</w:t>
      </w:r>
      <w:bookmarkStart w:id="0" w:name="_GoBack"/>
      <w:bookmarkEnd w:id="0"/>
      <w:r w:rsidRPr="006B71D1">
        <w:rPr>
          <w:rFonts w:ascii="Times New Roman" w:hAnsi="Times New Roman"/>
          <w:b/>
          <w:caps/>
          <w:sz w:val="28"/>
          <w:szCs w:val="28"/>
        </w:rPr>
        <w:t>GAN, TANAMAN PANGAN, HOLTIKULTURAL PROVINSI KALTIM DI KOTA SAMARINDA</w:t>
      </w:r>
    </w:p>
    <w:p w:rsidR="006B71D1" w:rsidRPr="008F604D" w:rsidRDefault="006B71D1" w:rsidP="006C0172">
      <w:pPr>
        <w:spacing w:after="0" w:line="240" w:lineRule="auto"/>
        <w:jc w:val="center"/>
        <w:rPr>
          <w:rFonts w:ascii="Times New Roman" w:hAnsi="Times New Roman" w:cs="Times New Roman"/>
          <w:b/>
          <w:sz w:val="28"/>
          <w:szCs w:val="28"/>
        </w:rPr>
      </w:pPr>
    </w:p>
    <w:p w:rsidR="000F4D3C" w:rsidRPr="00397DB5" w:rsidRDefault="006B71D1" w:rsidP="006C0172">
      <w:pPr>
        <w:spacing w:after="0" w:line="240" w:lineRule="auto"/>
        <w:jc w:val="center"/>
        <w:rPr>
          <w:rFonts w:ascii="Times New Roman" w:hAnsi="Times New Roman" w:cs="Times New Roman"/>
          <w:b/>
          <w:sz w:val="24"/>
          <w:szCs w:val="24"/>
          <w:lang w:val="id-ID"/>
        </w:rPr>
      </w:pPr>
      <w:r w:rsidRPr="006B71D1">
        <w:rPr>
          <w:rFonts w:ascii="Times New Roman" w:hAnsi="Times New Roman" w:cs="Times New Roman"/>
          <w:b/>
          <w:sz w:val="24"/>
          <w:szCs w:val="24"/>
        </w:rPr>
        <w:t>Ayik Alfianji Stephany</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Pr="006B71D1">
        <w:t xml:space="preserve"> </w:t>
      </w:r>
      <w:r w:rsidRPr="006B71D1">
        <w:rPr>
          <w:rFonts w:ascii="Times New Roman" w:hAnsi="Times New Roman" w:cs="Times New Roman"/>
          <w:b/>
          <w:sz w:val="24"/>
          <w:szCs w:val="24"/>
          <w:lang w:val="id-ID"/>
        </w:rPr>
        <w:t>Sugandi</w:t>
      </w:r>
      <w:r w:rsidR="00397DB5" w:rsidRPr="009E73F1">
        <w:rPr>
          <w:rFonts w:ascii="Times New Roman" w:hAnsi="Times New Roman" w:cs="Times New Roman"/>
          <w:b/>
          <w:sz w:val="24"/>
          <w:szCs w:val="24"/>
          <w:vertAlign w:val="superscript"/>
          <w:lang w:val="id-ID"/>
        </w:rPr>
        <w:t>2</w:t>
      </w:r>
      <w:proofErr w:type="gramStart"/>
      <w:r w:rsidR="001F085E">
        <w:rPr>
          <w:rFonts w:ascii="Times New Roman" w:hAnsi="Times New Roman" w:cs="Times New Roman"/>
          <w:b/>
          <w:sz w:val="24"/>
          <w:szCs w:val="24"/>
          <w:lang w:val="id-ID"/>
        </w:rPr>
        <w:t>,</w:t>
      </w:r>
      <w:r w:rsidR="00776D45">
        <w:rPr>
          <w:rFonts w:ascii="Times New Roman" w:hAnsi="Times New Roman" w:cs="Times New Roman"/>
          <w:b/>
          <w:sz w:val="24"/>
          <w:szCs w:val="24"/>
        </w:rPr>
        <w:t>Ghufron</w:t>
      </w:r>
      <w:r w:rsidR="00397DB5" w:rsidRPr="00397DB5">
        <w:rPr>
          <w:rFonts w:ascii="Times New Roman" w:hAnsi="Times New Roman" w:cs="Times New Roman"/>
          <w:b/>
          <w:sz w:val="24"/>
          <w:szCs w:val="24"/>
          <w:vertAlign w:val="superscript"/>
          <w:lang w:val="id-ID"/>
        </w:rPr>
        <w:t>3</w:t>
      </w:r>
      <w:proofErr w:type="gramEnd"/>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560168" w:rsidRDefault="00560168" w:rsidP="00560168">
      <w:pPr>
        <w:spacing w:after="0" w:line="240" w:lineRule="auto"/>
        <w:ind w:firstLine="720"/>
        <w:jc w:val="both"/>
        <w:rPr>
          <w:rFonts w:ascii="Times New Roman" w:hAnsi="Times New Roman" w:cs="Times New Roman"/>
          <w:i/>
          <w:sz w:val="23"/>
          <w:szCs w:val="23"/>
        </w:rPr>
      </w:pPr>
      <w:r w:rsidRPr="00560168">
        <w:rPr>
          <w:rFonts w:ascii="Times New Roman" w:hAnsi="Times New Roman" w:cs="Times New Roman"/>
          <w:i/>
          <w:sz w:val="23"/>
          <w:szCs w:val="23"/>
        </w:rPr>
        <w:t>Adapun tujuan dari penelitian skripsi ini adalah untuk mengetahui Strategi Komunikasi yang di gunakan dalam mensosialisasikan Diversifikasi Pangan Dinas Pangan, Tanaman Pangan dan Ploltikultura Sebagai Komunikator, penyampai pesan, menggunakan media-media, serta mendapatkan efek dari sosialisasi alternatif pangan.</w:t>
      </w:r>
      <w:r>
        <w:rPr>
          <w:rFonts w:ascii="Times New Roman" w:hAnsi="Times New Roman" w:cs="Times New Roman"/>
          <w:i/>
          <w:sz w:val="23"/>
          <w:szCs w:val="23"/>
        </w:rPr>
        <w:t xml:space="preserve"> </w:t>
      </w:r>
      <w:r w:rsidRPr="00560168">
        <w:rPr>
          <w:rFonts w:ascii="Times New Roman" w:hAnsi="Times New Roman" w:cs="Times New Roman"/>
          <w:i/>
          <w:sz w:val="23"/>
          <w:szCs w:val="23"/>
        </w:rPr>
        <w:t xml:space="preserve">Penelitian ini dilaksanakan di salah satu sosialisasi yang di lakukan oleh Dinas Pangan, Tanaman Pangan dan Holtikultura tepatnya di jalan Basuki Rahmat. </w:t>
      </w:r>
      <w:proofErr w:type="gramStart"/>
      <w:r w:rsidRPr="00560168">
        <w:rPr>
          <w:rFonts w:ascii="Times New Roman" w:hAnsi="Times New Roman" w:cs="Times New Roman"/>
          <w:i/>
          <w:sz w:val="23"/>
          <w:szCs w:val="23"/>
        </w:rPr>
        <w:t>Metode yang di gunakan dalam penelitian ini adalah metode deskriptif kualitatif.</w:t>
      </w:r>
      <w:proofErr w:type="gramEnd"/>
      <w:r w:rsidRPr="00560168">
        <w:rPr>
          <w:rFonts w:ascii="Times New Roman" w:hAnsi="Times New Roman" w:cs="Times New Roman"/>
          <w:i/>
          <w:sz w:val="23"/>
          <w:szCs w:val="23"/>
        </w:rPr>
        <w:t xml:space="preserve"> </w:t>
      </w:r>
      <w:proofErr w:type="gramStart"/>
      <w:r w:rsidRPr="00560168">
        <w:rPr>
          <w:rFonts w:ascii="Times New Roman" w:hAnsi="Times New Roman" w:cs="Times New Roman"/>
          <w:i/>
          <w:sz w:val="23"/>
          <w:szCs w:val="23"/>
        </w:rPr>
        <w:t>Sumber data yang di gunakan dalam peneitian ini adalah data primer dan data sekunder.</w:t>
      </w:r>
      <w:proofErr w:type="gramEnd"/>
      <w:r w:rsidRPr="00560168">
        <w:rPr>
          <w:rFonts w:ascii="Times New Roman" w:hAnsi="Times New Roman" w:cs="Times New Roman"/>
          <w:i/>
          <w:sz w:val="23"/>
          <w:szCs w:val="23"/>
        </w:rPr>
        <w:t xml:space="preserve"> </w:t>
      </w:r>
      <w:proofErr w:type="gramStart"/>
      <w:r w:rsidRPr="00560168">
        <w:rPr>
          <w:rFonts w:ascii="Times New Roman" w:hAnsi="Times New Roman" w:cs="Times New Roman"/>
          <w:i/>
          <w:sz w:val="23"/>
          <w:szCs w:val="23"/>
        </w:rPr>
        <w:t>Pengumpulan data dilakukan dengan Wawancara, Observasi, dan Dokumentasi.</w:t>
      </w:r>
      <w:proofErr w:type="gramEnd"/>
      <w:r w:rsidRPr="00560168">
        <w:rPr>
          <w:rFonts w:ascii="Times New Roman" w:hAnsi="Times New Roman" w:cs="Times New Roman"/>
          <w:i/>
          <w:sz w:val="23"/>
          <w:szCs w:val="23"/>
        </w:rPr>
        <w:t xml:space="preserve"> Adapun narasumber yang peneliti ambil yaitu Kabid bidang Konsumsi &amp; Keamanan Pangan, Kasi Keamanan dan Kelembagaan Pangan, Kasi Penganekaragaman Pangan dan beberapa orang yang mengikuti sosialisasi pangan untuk mendapatkan informasi yang lebih jelas sesuai dengan yang dibutuhkan dalam penelitian.</w:t>
      </w:r>
      <w:r>
        <w:rPr>
          <w:rFonts w:ascii="Times New Roman" w:hAnsi="Times New Roman" w:cs="Times New Roman"/>
          <w:i/>
          <w:sz w:val="23"/>
          <w:szCs w:val="23"/>
        </w:rPr>
        <w:t xml:space="preserve"> </w:t>
      </w:r>
      <w:r w:rsidRPr="00560168">
        <w:rPr>
          <w:rFonts w:ascii="Times New Roman" w:hAnsi="Times New Roman" w:cs="Times New Roman"/>
          <w:i/>
          <w:sz w:val="23"/>
          <w:szCs w:val="23"/>
        </w:rPr>
        <w:t>Dari hasil penelitian di peroleh gambaran bahwa Strategi Komunikasi dalam Memsosialisasikan Diversifikasi Pangan oleh Dinas Pangan, Tanaman Pangan, dan Holtikultura di Kota Samarinda sudah berjalan dengan baik dalam hal mensosialisasikan Diversifikasi pangan sesuai dengan target yang dimiliki oleh Dinas Pangan, Tanaman Pangan dan Holtikultura dan bekerjasama untuk memperluas dan meningkatkan kembali pertisipasi masyarakat dalam Diversifikasi pangan di kota Samarinda.</w:t>
      </w:r>
    </w:p>
    <w:p w:rsidR="00EE6B8D" w:rsidRPr="006C0172" w:rsidRDefault="00EE6B8D" w:rsidP="00EE6B8D">
      <w:pPr>
        <w:spacing w:after="0" w:line="240" w:lineRule="auto"/>
        <w:ind w:firstLine="720"/>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560168" w:rsidRPr="00560168">
        <w:rPr>
          <w:rFonts w:ascii="Times New Roman" w:hAnsi="Times New Roman"/>
          <w:i/>
          <w:sz w:val="23"/>
          <w:szCs w:val="23"/>
        </w:rPr>
        <w:t>Strategi Komunikasi, Sosialisasi, Diversifikasi Pangan</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Akhir-akhir ini banyak muncul di media </w:t>
      </w:r>
      <w:proofErr w:type="gramStart"/>
      <w:r w:rsidRPr="00560168">
        <w:rPr>
          <w:rFonts w:ascii="Times New Roman" w:eastAsia="Times New Roman" w:hAnsi="Times New Roman"/>
          <w:sz w:val="23"/>
          <w:szCs w:val="23"/>
        </w:rPr>
        <w:t>massa</w:t>
      </w:r>
      <w:proofErr w:type="gramEnd"/>
      <w:r w:rsidRPr="00560168">
        <w:rPr>
          <w:rFonts w:ascii="Times New Roman" w:eastAsia="Times New Roman" w:hAnsi="Times New Roman"/>
          <w:sz w:val="23"/>
          <w:szCs w:val="23"/>
        </w:rPr>
        <w:t xml:space="preserve"> bahwa harga beras yang semakin mahal sehingga untuk masyarakat yang berpenghasilan rendah tidak mampu untuk membeli beras sebagai bahan pangan pokok tersebut. Kenaikan harga beras antara </w:t>
      </w:r>
      <w:proofErr w:type="gramStart"/>
      <w:r w:rsidRPr="00560168">
        <w:rPr>
          <w:rFonts w:ascii="Times New Roman" w:eastAsia="Times New Roman" w:hAnsi="Times New Roman"/>
          <w:sz w:val="23"/>
          <w:szCs w:val="23"/>
        </w:rPr>
        <w:t>lain</w:t>
      </w:r>
      <w:proofErr w:type="gramEnd"/>
      <w:r w:rsidRPr="00560168">
        <w:rPr>
          <w:rFonts w:ascii="Times New Roman" w:eastAsia="Times New Roman" w:hAnsi="Times New Roman"/>
          <w:sz w:val="23"/>
          <w:szCs w:val="23"/>
        </w:rPr>
        <w:t xml:space="preserve"> disebabkan kurangnya pasokan akibat mundurnya musim </w:t>
      </w:r>
      <w:r w:rsidRPr="00560168">
        <w:rPr>
          <w:rFonts w:ascii="Times New Roman" w:eastAsia="Times New Roman" w:hAnsi="Times New Roman"/>
          <w:sz w:val="23"/>
          <w:szCs w:val="23"/>
        </w:rPr>
        <w:lastRenderedPageBreak/>
        <w:t>tanam dan pertumbuhan penduduk tidak seimbang dengan pertumbuhan produksi padi.</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Kebutuhan beras sebagai bahan pangan pokok terus mengalami peningkatan, karena pertumbuhan penduduk yang terus meningkat, di berbagai daerah lain juga terdapat masyarakat yang semula makanan pokoknya beras beralih menjadi non beras, di faktor lain adalah lahan sawah terus mengalami penurunan seiring dengan alih fungsi lahan ke non pertanian seperti untuk perumahan dan industri. Dengan makin meningkatnya jumlah penduduk di dunia, termasuk di Indonesia dengan pertumbuhan yang termasuk dalam ketegori tinggi jika di bandingkan dengan Negara maju, yaitu rata-rata 3,5% pertahun, menimbulkan masalah dengan pengadaan pangan pokok berupa beras, dengan tingkat pertumbuhan produksi pada tahun 2004 hanya 2,93% pertahun.</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Menurut Dekan Fakultas Ekologi Manusia Institut Pertanian Bogor yang juga menjadi Ketua Umum Perhimpunan Sarjana Pertanian Indonesia, Bapak Ir.Sunarso, M.Si mengatakan bahwa setidaknya 50.000 hingga 100.000 hektar lahan sawah yang hilang setiap tahunnya, baik karena beralih fungsi maupun tidak lagi tergarap lagi oleh petani karena regenerasi petani yang tidak mengalami peningkatan. Oleh sebab itu untuk mengurangi ketergantungan terhadap beras sebagai sumber karbohidrat perlu dicari bahan pangan </w:t>
      </w:r>
      <w:proofErr w:type="gramStart"/>
      <w:r w:rsidRPr="00560168">
        <w:rPr>
          <w:rFonts w:ascii="Times New Roman" w:eastAsia="Times New Roman" w:hAnsi="Times New Roman"/>
          <w:sz w:val="23"/>
          <w:szCs w:val="23"/>
        </w:rPr>
        <w:t>lain</w:t>
      </w:r>
      <w:proofErr w:type="gramEnd"/>
      <w:r w:rsidRPr="00560168">
        <w:rPr>
          <w:rFonts w:ascii="Times New Roman" w:eastAsia="Times New Roman" w:hAnsi="Times New Roman"/>
          <w:sz w:val="23"/>
          <w:szCs w:val="23"/>
        </w:rPr>
        <w:t xml:space="preserve"> sebagai sumber karbohidrat alternatif.</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Pemerintah Kalimantan Timur begitu memperhatikan pasokan pangan oleh sebab itu pemerintah menerbitkan UU nomor 18 Tahun 2012 tentang pangan untuk mewujudkan keanekaragaman pangan di daerah Kalimantan Timur yang salah isinya (pasal 8) “Cadangan Pangan Nasional adalah persediaan pangan di seluruh wilayah Negara Kesatuan Republik Indonesia untuk konsumsi manusia dan untuk menghadapi masalah Kekurangan Pangan, gangguan pasokan dan harga, serta keadaan darurat”</w:t>
      </w:r>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Menurut Kepala Dinas Pangan, Tanaman Pangan dan Holtikultura Kalimantan Timur. Dr. Ir. H. Ibrahim MP (Minggu, 2 Oktober 2016). </w:t>
      </w:r>
      <w:proofErr w:type="gramStart"/>
      <w:r w:rsidRPr="00560168">
        <w:rPr>
          <w:rFonts w:ascii="Times New Roman" w:eastAsia="Times New Roman" w:hAnsi="Times New Roman"/>
          <w:sz w:val="23"/>
          <w:szCs w:val="23"/>
        </w:rPr>
        <w:t>Kaltim memiliki sumber pangan non beras yang cukup besar, namun hal itu belum bisa dimanfaatkan oleh masyarakat.</w:t>
      </w:r>
      <w:proofErr w:type="gramEnd"/>
      <w:r w:rsidRPr="00560168">
        <w:rPr>
          <w:rFonts w:ascii="Times New Roman" w:eastAsia="Times New Roman" w:hAnsi="Times New Roman"/>
          <w:sz w:val="23"/>
          <w:szCs w:val="23"/>
        </w:rPr>
        <w:t xml:space="preserve"> Oleh karena itu dengan dilaksanakannya revolusi pangan alternatif diharapkan ada </w:t>
      </w:r>
      <w:proofErr w:type="gramStart"/>
      <w:r w:rsidRPr="00560168">
        <w:rPr>
          <w:rFonts w:ascii="Times New Roman" w:eastAsia="Times New Roman" w:hAnsi="Times New Roman"/>
          <w:sz w:val="23"/>
          <w:szCs w:val="23"/>
        </w:rPr>
        <w:t>cara</w:t>
      </w:r>
      <w:proofErr w:type="gramEnd"/>
      <w:r w:rsidRPr="00560168">
        <w:rPr>
          <w:rFonts w:ascii="Times New Roman" w:eastAsia="Times New Roman" w:hAnsi="Times New Roman"/>
          <w:sz w:val="23"/>
          <w:szCs w:val="23"/>
        </w:rPr>
        <w:t xml:space="preserve"> terbaik bagaimana memotivasi masyarakat untuk bisa beralih ke konsumsi non beras. </w:t>
      </w:r>
      <w:proofErr w:type="gramStart"/>
      <w:r w:rsidRPr="00560168">
        <w:rPr>
          <w:rFonts w:ascii="Times New Roman" w:eastAsia="Times New Roman" w:hAnsi="Times New Roman"/>
          <w:sz w:val="23"/>
          <w:szCs w:val="23"/>
        </w:rPr>
        <w:t>Masih menurut pendapat Dr. Ir. H. Ibrahim MP konsumsi pangan penduduk di Kalimantan Timur masih belum beragam dan seimbang.</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Sebagian besar konsumsi pangan penduduk di Kalimantan Timur masih bersandar pada konsumsi padi-padian terutama beras dan gandum.</w:t>
      </w:r>
      <w:proofErr w:type="gramEnd"/>
      <w:r w:rsidRPr="00560168">
        <w:rPr>
          <w:rFonts w:ascii="Times New Roman" w:eastAsia="Times New Roman" w:hAnsi="Times New Roman"/>
          <w:sz w:val="23"/>
          <w:szCs w:val="23"/>
        </w:rPr>
        <w:t xml:space="preserve"> Hanya sebagian kecil umbi-umbian baru dikonsumsi penduduk Kaltim mencapai 0</w:t>
      </w:r>
      <w:proofErr w:type="gramStart"/>
      <w:r w:rsidRPr="00560168">
        <w:rPr>
          <w:rFonts w:ascii="Times New Roman" w:eastAsia="Times New Roman" w:hAnsi="Times New Roman"/>
          <w:sz w:val="23"/>
          <w:szCs w:val="23"/>
        </w:rPr>
        <w:t>,6</w:t>
      </w:r>
      <w:proofErr w:type="gramEnd"/>
      <w:r w:rsidRPr="00560168">
        <w:rPr>
          <w:rFonts w:ascii="Times New Roman" w:eastAsia="Times New Roman" w:hAnsi="Times New Roman"/>
          <w:sz w:val="23"/>
          <w:szCs w:val="23"/>
        </w:rPr>
        <w:t>% dibandingkan angka ideal 25%.</w:t>
      </w:r>
    </w:p>
    <w:p w:rsidR="00560168" w:rsidRPr="00560168" w:rsidRDefault="00560168" w:rsidP="00560168">
      <w:pPr>
        <w:spacing w:after="0" w:line="240" w:lineRule="auto"/>
        <w:ind w:firstLine="720"/>
        <w:jc w:val="both"/>
        <w:rPr>
          <w:rFonts w:ascii="Times New Roman" w:eastAsia="Times New Roman" w:hAnsi="Times New Roman"/>
          <w:sz w:val="23"/>
          <w:szCs w:val="23"/>
        </w:rPr>
      </w:pPr>
      <w:proofErr w:type="gramStart"/>
      <w:r w:rsidRPr="00560168">
        <w:rPr>
          <w:rFonts w:ascii="Times New Roman" w:eastAsia="Times New Roman" w:hAnsi="Times New Roman"/>
          <w:sz w:val="23"/>
          <w:szCs w:val="23"/>
        </w:rPr>
        <w:t>Program alternatif pangan yang dicanangkan Pemprov Kalimantan Timur masih terkendala tiga faktor, Yakni, tingginya impor bahan pangan oleh pemerintah, lemahnya ekonomi masyarakat dan kesadaran warga terhadap kebutuhan gizi.</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Faktor pertama berupa impor itu adalah pemerintah masih mengimpor beberapa bahan pangan seperti beras, tepung gandum atau tepung terigu.</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 xml:space="preserve">Keberadaan bahan pangan yang banyak didatangkan dari luar negeri tersebut, membuat pangan lokal kalah bersaing, padahal singkong, ubi jalar, </w:t>
      </w:r>
      <w:r w:rsidRPr="00560168">
        <w:rPr>
          <w:rFonts w:ascii="Times New Roman" w:eastAsia="Times New Roman" w:hAnsi="Times New Roman"/>
          <w:sz w:val="23"/>
          <w:szCs w:val="23"/>
        </w:rPr>
        <w:lastRenderedPageBreak/>
        <w:t>pisang dan lainnya merupakan jenis pangan lokal yang dapat dibuat tepung dengan kualitas yang tak kalah dengan produk impor.</w:t>
      </w:r>
      <w:proofErr w:type="gramEnd"/>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Faktor ke dua yang berupa lemahnya ekonomi masyarakat adalah, penduduk yang berekonomi pas-pasan tidak mampu membeli buah-buahan yang juga dapat untuk penganekaragaman konsumsi pangan, misalnya yang biasa makan nasi sehari tiga kali, maka dengan banyaknya mengkonsumsi buah sehingga bisa makan nasi dua kali dalam sehari. </w:t>
      </w:r>
      <w:proofErr w:type="gramStart"/>
      <w:r w:rsidRPr="00560168">
        <w:rPr>
          <w:rFonts w:ascii="Times New Roman" w:eastAsia="Times New Roman" w:hAnsi="Times New Roman"/>
          <w:sz w:val="23"/>
          <w:szCs w:val="23"/>
        </w:rPr>
        <w:t>Faktor ke tiga yang berupa kesadaran terhadap nilai gizi, hingga kini masih banyak warga yang belum memahami kandungan nilai gizi yang terdapat pada pangan lokal, sayur, dan buah-buahan, sehingga masih banyak warga yang tidak suka makan sayur.</w:t>
      </w:r>
      <w:proofErr w:type="gramEnd"/>
    </w:p>
    <w:p w:rsidR="00560168" w:rsidRPr="00560168" w:rsidRDefault="00560168" w:rsidP="00560168">
      <w:pPr>
        <w:spacing w:after="0" w:line="240" w:lineRule="auto"/>
        <w:ind w:firstLine="720"/>
        <w:jc w:val="both"/>
        <w:rPr>
          <w:rFonts w:ascii="Times New Roman" w:eastAsia="Times New Roman" w:hAnsi="Times New Roman"/>
          <w:sz w:val="23"/>
          <w:szCs w:val="23"/>
        </w:rPr>
      </w:pPr>
      <w:proofErr w:type="gramStart"/>
      <w:r w:rsidRPr="00560168">
        <w:rPr>
          <w:rFonts w:ascii="Times New Roman" w:eastAsia="Times New Roman" w:hAnsi="Times New Roman"/>
          <w:sz w:val="23"/>
          <w:szCs w:val="23"/>
        </w:rPr>
        <w:t>Termasuk banyak yang tidak suka makan singkong.</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Padahal sayur- sayuran memiliki kandungan gizi cukup tinggi untuk kesehatan manusia ketimbang makanan impor.</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Bahkan singkong juga memiliki kandungan gizi yang tak kalah dengan gandum.</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Saat ini pangan lokal seperti jagung dan umbi-umbian banyak ditinggalkan masyarakat, sebaliknya pangan global seperti mie instan semakin banyak digemari.</w:t>
      </w:r>
      <w:proofErr w:type="gramEnd"/>
    </w:p>
    <w:p w:rsidR="00560168" w:rsidRPr="00560168" w:rsidRDefault="00560168" w:rsidP="00560168">
      <w:pPr>
        <w:spacing w:after="0" w:line="240" w:lineRule="auto"/>
        <w:ind w:firstLine="720"/>
        <w:jc w:val="both"/>
        <w:rPr>
          <w:rFonts w:ascii="Times New Roman" w:eastAsia="Times New Roman" w:hAnsi="Times New Roman"/>
          <w:sz w:val="23"/>
          <w:szCs w:val="23"/>
        </w:rPr>
      </w:pPr>
      <w:r w:rsidRPr="00560168">
        <w:rPr>
          <w:rFonts w:ascii="Times New Roman" w:eastAsia="Times New Roman" w:hAnsi="Times New Roman"/>
          <w:sz w:val="23"/>
          <w:szCs w:val="23"/>
        </w:rPr>
        <w:t xml:space="preserve">Faktor </w:t>
      </w:r>
      <w:proofErr w:type="gramStart"/>
      <w:r w:rsidRPr="00560168">
        <w:rPr>
          <w:rFonts w:ascii="Times New Roman" w:eastAsia="Times New Roman" w:hAnsi="Times New Roman"/>
          <w:sz w:val="23"/>
          <w:szCs w:val="23"/>
        </w:rPr>
        <w:t>lain</w:t>
      </w:r>
      <w:proofErr w:type="gramEnd"/>
      <w:r w:rsidRPr="00560168">
        <w:rPr>
          <w:rFonts w:ascii="Times New Roman" w:eastAsia="Times New Roman" w:hAnsi="Times New Roman"/>
          <w:sz w:val="23"/>
          <w:szCs w:val="23"/>
        </w:rPr>
        <w:t xml:space="preserve"> yang menjadi penghambat diversifikasi pangan adalah karena rasa beras lebih enak dan mudah diolah. </w:t>
      </w:r>
      <w:proofErr w:type="gramStart"/>
      <w:r w:rsidRPr="00560168">
        <w:rPr>
          <w:rFonts w:ascii="Times New Roman" w:eastAsia="Times New Roman" w:hAnsi="Times New Roman"/>
          <w:sz w:val="23"/>
          <w:szCs w:val="23"/>
        </w:rPr>
        <w:t>Ditambah pemahaman masyarakat yang merasa belum makan jika belum mengkonsumsi nasi.</w:t>
      </w:r>
      <w:proofErr w:type="gramEnd"/>
    </w:p>
    <w:p w:rsidR="00560168" w:rsidRDefault="00560168" w:rsidP="00560168">
      <w:pPr>
        <w:spacing w:after="0" w:line="240" w:lineRule="auto"/>
        <w:ind w:firstLine="720"/>
        <w:jc w:val="both"/>
        <w:rPr>
          <w:rFonts w:ascii="Times New Roman" w:eastAsia="Times New Roman" w:hAnsi="Times New Roman"/>
          <w:sz w:val="23"/>
          <w:szCs w:val="23"/>
        </w:rPr>
      </w:pPr>
      <w:proofErr w:type="gramStart"/>
      <w:r w:rsidRPr="00560168">
        <w:rPr>
          <w:rFonts w:ascii="Times New Roman" w:eastAsia="Times New Roman" w:hAnsi="Times New Roman"/>
          <w:sz w:val="23"/>
          <w:szCs w:val="23"/>
        </w:rPr>
        <w:t>Sementara itu, teknologi pengolahan dan promosi pangan non beras masih rendah, sedangkan kebijakan impor gandum dan promosi produk mi yang gencar, membuat masyarakat terpengaruh.</w:t>
      </w:r>
      <w:proofErr w:type="gramEnd"/>
      <w:r w:rsidRPr="00560168">
        <w:rPr>
          <w:rFonts w:ascii="Times New Roman" w:eastAsia="Times New Roman" w:hAnsi="Times New Roman"/>
          <w:sz w:val="23"/>
          <w:szCs w:val="23"/>
        </w:rPr>
        <w:t xml:space="preserve"> </w:t>
      </w:r>
      <w:proofErr w:type="gramStart"/>
      <w:r w:rsidRPr="00560168">
        <w:rPr>
          <w:rFonts w:ascii="Times New Roman" w:eastAsia="Times New Roman" w:hAnsi="Times New Roman"/>
          <w:sz w:val="23"/>
          <w:szCs w:val="23"/>
        </w:rPr>
        <w:t>Walaupun masyarakat mengurangi konsumsi beras dan beralih ke konsumsi mi, kue ataupun roti, namun sejumlah pangan tersebut berbahan pokok tepung terigu/gandum yang didatangkan dari luar negeri.</w:t>
      </w:r>
      <w:proofErr w:type="gramEnd"/>
      <w:r w:rsidRPr="00560168">
        <w:rPr>
          <w:rFonts w:ascii="Times New Roman" w:eastAsia="Times New Roman" w:hAnsi="Times New Roman"/>
          <w:sz w:val="23"/>
          <w:szCs w:val="23"/>
        </w:rPr>
        <w:t xml:space="preserve"> Minimnya konsumsi pangan lokal karena pengaruh industri pangan siap saji dan lambatnya penyerapan teknologi pengolahan pangan lokal, padahal Kaltim dengan keragaman sosial, kesuburan tanah, dan tingginya potensi, sangat memungkinkan terciptanya program alternatif pangan.</w:t>
      </w:r>
    </w:p>
    <w:p w:rsidR="00560168" w:rsidRDefault="00560168" w:rsidP="00560168">
      <w:pPr>
        <w:spacing w:after="0" w:line="240" w:lineRule="auto"/>
        <w:ind w:firstLine="720"/>
        <w:jc w:val="both"/>
        <w:rPr>
          <w:rFonts w:ascii="Times New Roman" w:eastAsia="Times New Roman" w:hAnsi="Times New Roman"/>
          <w:sz w:val="23"/>
          <w:szCs w:val="23"/>
        </w:rPr>
      </w:pPr>
    </w:p>
    <w:p w:rsidR="00560168" w:rsidRDefault="00FE05ED" w:rsidP="00560168">
      <w:pPr>
        <w:spacing w:after="0" w:line="240" w:lineRule="auto"/>
        <w:jc w:val="both"/>
        <w:rPr>
          <w:rFonts w:ascii="Times New Roman" w:eastAsia="Calibri" w:hAnsi="Times New Roman" w:cs="Times New Roman"/>
          <w:b/>
          <w:i/>
          <w:sz w:val="23"/>
          <w:szCs w:val="23"/>
        </w:rPr>
      </w:pPr>
      <w:r w:rsidRPr="00440052">
        <w:rPr>
          <w:rFonts w:ascii="Times New Roman" w:eastAsia="Calibri" w:hAnsi="Times New Roman" w:cs="Times New Roman"/>
          <w:b/>
          <w:i/>
          <w:sz w:val="23"/>
          <w:szCs w:val="23"/>
        </w:rPr>
        <w:t>Rumusan Masalah</w:t>
      </w:r>
    </w:p>
    <w:p w:rsidR="00560168" w:rsidRDefault="00560168" w:rsidP="00560168">
      <w:pPr>
        <w:spacing w:after="0" w:line="240" w:lineRule="auto"/>
        <w:jc w:val="both"/>
        <w:rPr>
          <w:rFonts w:ascii="Times New Roman" w:hAnsi="Times New Roman"/>
          <w:sz w:val="23"/>
          <w:szCs w:val="23"/>
        </w:rPr>
      </w:pPr>
      <w:r>
        <w:rPr>
          <w:rFonts w:ascii="Times New Roman" w:eastAsia="Calibri" w:hAnsi="Times New Roman" w:cs="Times New Roman"/>
          <w:b/>
          <w:i/>
          <w:sz w:val="23"/>
          <w:szCs w:val="23"/>
        </w:rPr>
        <w:tab/>
      </w:r>
      <w:r w:rsidRPr="00560168">
        <w:rPr>
          <w:rFonts w:ascii="Times New Roman" w:hAnsi="Times New Roman"/>
          <w:sz w:val="23"/>
          <w:szCs w:val="23"/>
        </w:rPr>
        <w:t>Berdasarkan uraian yang dikemukakan pada latar belakang masalah tersebut diatas, maka penulis merumuskan masalah dalam penelitian ini sebagai berikut:</w:t>
      </w:r>
    </w:p>
    <w:p w:rsidR="00560168" w:rsidRPr="00560168" w:rsidRDefault="00560168" w:rsidP="00560168">
      <w:pPr>
        <w:pStyle w:val="ListParagraph"/>
        <w:numPr>
          <w:ilvl w:val="0"/>
          <w:numId w:val="35"/>
        </w:numPr>
        <w:spacing w:after="0" w:line="240" w:lineRule="auto"/>
        <w:ind w:left="426" w:hanging="426"/>
        <w:jc w:val="both"/>
        <w:rPr>
          <w:rFonts w:ascii="Times New Roman" w:hAnsi="Times New Roman"/>
          <w:b/>
          <w:i/>
          <w:sz w:val="23"/>
          <w:szCs w:val="23"/>
        </w:rPr>
      </w:pPr>
      <w:r w:rsidRPr="00560168">
        <w:rPr>
          <w:rFonts w:ascii="Times New Roman" w:hAnsi="Times New Roman"/>
          <w:sz w:val="23"/>
          <w:szCs w:val="23"/>
        </w:rPr>
        <w:t>Bagaimana Strategi komunikasi Dinas Pangan, Tanaman Pangan, Holtikultural Provinsi Kalimantan Timur dalam mensosialisasikan alternatif pangan di Kota Samarinda?</w:t>
      </w:r>
    </w:p>
    <w:p w:rsidR="00560168" w:rsidRDefault="00560168" w:rsidP="00560168">
      <w:pPr>
        <w:pStyle w:val="ListParagraph"/>
        <w:numPr>
          <w:ilvl w:val="0"/>
          <w:numId w:val="35"/>
        </w:numPr>
        <w:spacing w:after="0" w:line="240" w:lineRule="auto"/>
        <w:ind w:left="426" w:hanging="426"/>
        <w:jc w:val="both"/>
        <w:rPr>
          <w:rFonts w:ascii="Times New Roman" w:hAnsi="Times New Roman"/>
          <w:sz w:val="23"/>
          <w:szCs w:val="23"/>
        </w:rPr>
      </w:pPr>
      <w:proofErr w:type="gramStart"/>
      <w:r w:rsidRPr="00560168">
        <w:rPr>
          <w:rFonts w:ascii="Times New Roman" w:hAnsi="Times New Roman"/>
          <w:sz w:val="23"/>
          <w:szCs w:val="23"/>
        </w:rPr>
        <w:t>Apa</w:t>
      </w:r>
      <w:proofErr w:type="gramEnd"/>
      <w:r w:rsidRPr="00560168">
        <w:rPr>
          <w:rFonts w:ascii="Times New Roman" w:hAnsi="Times New Roman"/>
          <w:sz w:val="23"/>
          <w:szCs w:val="23"/>
        </w:rPr>
        <w:t xml:space="preserve"> saja yang menjadi faktor penghambat dan apa saja yang menjadi faktor</w:t>
      </w:r>
      <w:r>
        <w:rPr>
          <w:rFonts w:ascii="Times New Roman" w:hAnsi="Times New Roman"/>
          <w:sz w:val="23"/>
          <w:szCs w:val="23"/>
        </w:rPr>
        <w:t xml:space="preserve"> </w:t>
      </w:r>
      <w:r w:rsidRPr="00560168">
        <w:rPr>
          <w:rFonts w:ascii="Times New Roman" w:hAnsi="Times New Roman"/>
          <w:sz w:val="23"/>
          <w:szCs w:val="23"/>
        </w:rPr>
        <w:t>pendukung yang dilakukan oleh Pangan, Tanaman Pangan, Holtikultural dalam mensosialisasikan alternatif pangan di Kota Samarinda?</w:t>
      </w:r>
    </w:p>
    <w:p w:rsidR="00560168" w:rsidRPr="00560168" w:rsidRDefault="00560168" w:rsidP="00560168">
      <w:pPr>
        <w:pStyle w:val="ListParagraph"/>
        <w:spacing w:after="0" w:line="240" w:lineRule="auto"/>
        <w:ind w:left="426"/>
        <w:jc w:val="both"/>
        <w:rPr>
          <w:rFonts w:ascii="Times New Roman" w:hAnsi="Times New Roman"/>
          <w:sz w:val="23"/>
          <w:szCs w:val="23"/>
        </w:rPr>
      </w:pPr>
    </w:p>
    <w:p w:rsidR="00FE05ED" w:rsidRPr="00FE05ED" w:rsidRDefault="00FE05ED" w:rsidP="00FE05ED">
      <w:pPr>
        <w:spacing w:after="0" w:line="240" w:lineRule="auto"/>
        <w:jc w:val="both"/>
        <w:rPr>
          <w:rFonts w:ascii="Times New Roman" w:eastAsia="Calibri" w:hAnsi="Times New Roman" w:cs="Times New Roman"/>
          <w:b/>
          <w:i/>
          <w:sz w:val="23"/>
          <w:szCs w:val="23"/>
        </w:rPr>
      </w:pPr>
      <w:r w:rsidRPr="00FE05ED">
        <w:rPr>
          <w:rFonts w:ascii="Times New Roman" w:eastAsia="Calibri" w:hAnsi="Times New Roman" w:cs="Times New Roman"/>
          <w:b/>
          <w:i/>
          <w:sz w:val="23"/>
          <w:szCs w:val="23"/>
        </w:rPr>
        <w:t>Tujuan Penelitian</w:t>
      </w:r>
    </w:p>
    <w:p w:rsidR="00560168" w:rsidRPr="00560168" w:rsidRDefault="00560168" w:rsidP="00560168">
      <w:pPr>
        <w:spacing w:after="0" w:line="240" w:lineRule="auto"/>
        <w:jc w:val="both"/>
        <w:rPr>
          <w:rFonts w:ascii="Times New Roman" w:hAnsi="Times New Roman" w:cs="Times New Roman"/>
          <w:sz w:val="23"/>
          <w:szCs w:val="23"/>
        </w:rPr>
      </w:pPr>
      <w:r w:rsidRPr="00560168">
        <w:rPr>
          <w:rFonts w:ascii="Times New Roman" w:hAnsi="Times New Roman" w:cs="Times New Roman"/>
          <w:sz w:val="23"/>
          <w:szCs w:val="23"/>
        </w:rPr>
        <w:t>Adapun tujuan penelitian yang ingin dicapai yaitu:</w:t>
      </w:r>
    </w:p>
    <w:p w:rsidR="00560168" w:rsidRPr="00560168" w:rsidRDefault="00560168" w:rsidP="00560168">
      <w:pPr>
        <w:pStyle w:val="ListParagraph"/>
        <w:numPr>
          <w:ilvl w:val="0"/>
          <w:numId w:val="36"/>
        </w:numPr>
        <w:spacing w:after="0" w:line="240" w:lineRule="auto"/>
        <w:ind w:left="426" w:hanging="426"/>
        <w:jc w:val="both"/>
        <w:rPr>
          <w:rFonts w:ascii="Times New Roman" w:hAnsi="Times New Roman"/>
          <w:sz w:val="23"/>
          <w:szCs w:val="23"/>
        </w:rPr>
      </w:pPr>
      <w:r w:rsidRPr="00560168">
        <w:rPr>
          <w:rFonts w:ascii="Times New Roman" w:hAnsi="Times New Roman"/>
          <w:sz w:val="23"/>
          <w:szCs w:val="23"/>
        </w:rPr>
        <w:t>Untuk mengetahui strategi komunikasi Dinas Pangan, Tanaman Pangan, Holtikultural di kota Samarinda dalam mensosialisasikan alternatif pangan di Kota Samarinda</w:t>
      </w:r>
    </w:p>
    <w:p w:rsidR="00560168" w:rsidRPr="00560168" w:rsidRDefault="00560168" w:rsidP="00560168">
      <w:pPr>
        <w:pStyle w:val="ListParagraph"/>
        <w:numPr>
          <w:ilvl w:val="0"/>
          <w:numId w:val="36"/>
        </w:numPr>
        <w:spacing w:after="0" w:line="240" w:lineRule="auto"/>
        <w:ind w:left="426" w:hanging="426"/>
        <w:jc w:val="both"/>
        <w:rPr>
          <w:rFonts w:ascii="Times New Roman" w:hAnsi="Times New Roman"/>
          <w:sz w:val="23"/>
          <w:szCs w:val="23"/>
        </w:rPr>
      </w:pPr>
      <w:r w:rsidRPr="00560168">
        <w:rPr>
          <w:rFonts w:ascii="Times New Roman" w:hAnsi="Times New Roman"/>
          <w:sz w:val="23"/>
          <w:szCs w:val="23"/>
        </w:rPr>
        <w:lastRenderedPageBreak/>
        <w:t>Untuk mengetahui faktor-faktor pendukung dan penghambat strategi komunikasi Dinas Pangan, Tanaman Pangan, Holtikultural di kota Samarinda dalam mensosialisasikan alternatif pangan di Kota Samarinda</w:t>
      </w:r>
    </w:p>
    <w:p w:rsidR="00560168" w:rsidRDefault="00560168" w:rsidP="00560168">
      <w:pPr>
        <w:spacing w:after="0" w:line="240" w:lineRule="auto"/>
        <w:jc w:val="both"/>
        <w:rPr>
          <w:rFonts w:ascii="Times New Roman" w:hAnsi="Times New Roman" w:cs="Times New Roman"/>
          <w:sz w:val="23"/>
          <w:szCs w:val="23"/>
        </w:rPr>
      </w:pPr>
    </w:p>
    <w:p w:rsidR="00C4177B" w:rsidRPr="00FE05ED" w:rsidRDefault="00C4177B" w:rsidP="00FE05ED">
      <w:pPr>
        <w:spacing w:after="0" w:line="240" w:lineRule="auto"/>
        <w:contextualSpacing/>
        <w:jc w:val="both"/>
        <w:rPr>
          <w:rFonts w:ascii="Times New Roman" w:hAnsi="Times New Roman" w:cs="Times New Roman"/>
          <w:b/>
          <w:sz w:val="23"/>
          <w:szCs w:val="23"/>
        </w:rPr>
      </w:pPr>
      <w:r w:rsidRPr="00FE05ED">
        <w:rPr>
          <w:rFonts w:ascii="Times New Roman" w:hAnsi="Times New Roman" w:cs="Times New Roman"/>
          <w:b/>
          <w:sz w:val="23"/>
          <w:szCs w:val="23"/>
          <w:lang w:val="id-ID"/>
        </w:rPr>
        <w:t>Kerangka Dasar Teori</w:t>
      </w:r>
    </w:p>
    <w:p w:rsidR="00FE05ED" w:rsidRPr="008003A0" w:rsidRDefault="00476FE1" w:rsidP="00FE05ED">
      <w:pPr>
        <w:pStyle w:val="ListParagraph"/>
        <w:spacing w:after="0" w:line="240" w:lineRule="auto"/>
        <w:ind w:left="0"/>
        <w:jc w:val="both"/>
        <w:rPr>
          <w:rFonts w:ascii="Times New Roman" w:hAnsi="Times New Roman"/>
          <w:sz w:val="23"/>
          <w:szCs w:val="23"/>
        </w:rPr>
      </w:pPr>
      <w:r>
        <w:rPr>
          <w:rFonts w:ascii="Times New Roman" w:eastAsia="Times New Roman" w:hAnsi="Times New Roman"/>
          <w:b/>
          <w:i/>
          <w:sz w:val="23"/>
          <w:szCs w:val="23"/>
          <w:lang w:eastAsia="id-ID"/>
        </w:rPr>
        <w:t>Pengertian Strategi</w:t>
      </w:r>
    </w:p>
    <w:p w:rsidR="00560168" w:rsidRDefault="00560168" w:rsidP="00476FE1">
      <w:pPr>
        <w:spacing w:after="0" w:line="240" w:lineRule="auto"/>
        <w:ind w:firstLine="567"/>
        <w:jc w:val="both"/>
        <w:rPr>
          <w:rFonts w:ascii="Times New Roman" w:eastAsia="Times New Roman" w:hAnsi="Times New Roman" w:cs="Times New Roman"/>
          <w:sz w:val="23"/>
          <w:szCs w:val="23"/>
        </w:rPr>
      </w:pPr>
      <w:proofErr w:type="gramStart"/>
      <w:r w:rsidRPr="00560168">
        <w:rPr>
          <w:rFonts w:ascii="Times New Roman" w:eastAsia="Times New Roman" w:hAnsi="Times New Roman" w:cs="Times New Roman"/>
          <w:sz w:val="23"/>
          <w:szCs w:val="23"/>
        </w:rPr>
        <w:t>Strategi pada hakekatnya adalah perencanaan {planning) dan manajemen {management) untuk mencapai suatu tujuan.</w:t>
      </w:r>
      <w:proofErr w:type="gramEnd"/>
      <w:r w:rsidRPr="00560168">
        <w:rPr>
          <w:rFonts w:ascii="Times New Roman" w:eastAsia="Times New Roman" w:hAnsi="Times New Roman" w:cs="Times New Roman"/>
          <w:sz w:val="23"/>
          <w:szCs w:val="23"/>
        </w:rPr>
        <w:t xml:space="preserve"> </w:t>
      </w:r>
      <w:proofErr w:type="gramStart"/>
      <w:r w:rsidRPr="00560168">
        <w:rPr>
          <w:rFonts w:ascii="Times New Roman" w:eastAsia="Times New Roman" w:hAnsi="Times New Roman" w:cs="Times New Roman"/>
          <w:sz w:val="23"/>
          <w:szCs w:val="23"/>
        </w:rPr>
        <w:t>Menurut Marthin-Anderson dalam buku Perencanaan dan Strategi komunikasi merumuskan strategi adalah seni dimana melibatkan kemampuan intelegensi / pikiran untuk membawa semua sumber daya yang tersedia untuk mencapai tujuan dengan memperoleh kentungan yang maksimal dan efisien.</w:t>
      </w:r>
      <w:proofErr w:type="gramEnd"/>
      <w:r w:rsidRPr="00560168">
        <w:rPr>
          <w:rFonts w:ascii="Times New Roman" w:eastAsia="Times New Roman" w:hAnsi="Times New Roman" w:cs="Times New Roman"/>
          <w:sz w:val="23"/>
          <w:szCs w:val="23"/>
        </w:rPr>
        <w:t xml:space="preserve"> Sedangkan menurut Arifin (dalam Effendy, 2003:303) menyatakan bahwa sesungguhnya suatu strategi adalah keseluruhan keputusan kondisional tentang tindakan yang </w:t>
      </w:r>
      <w:proofErr w:type="gramStart"/>
      <w:r w:rsidRPr="00560168">
        <w:rPr>
          <w:rFonts w:ascii="Times New Roman" w:eastAsia="Times New Roman" w:hAnsi="Times New Roman" w:cs="Times New Roman"/>
          <w:sz w:val="23"/>
          <w:szCs w:val="23"/>
        </w:rPr>
        <w:t>akan</w:t>
      </w:r>
      <w:proofErr w:type="gramEnd"/>
      <w:r w:rsidRPr="00560168">
        <w:rPr>
          <w:rFonts w:ascii="Times New Roman" w:eastAsia="Times New Roman" w:hAnsi="Times New Roman" w:cs="Times New Roman"/>
          <w:sz w:val="23"/>
          <w:szCs w:val="23"/>
        </w:rPr>
        <w:t xml:space="preserve"> dijalankan, guna mencapai tujuan</w:t>
      </w:r>
    </w:p>
    <w:p w:rsidR="00560168" w:rsidRDefault="00560168" w:rsidP="00476FE1">
      <w:pPr>
        <w:spacing w:after="0" w:line="240" w:lineRule="auto"/>
        <w:ind w:firstLine="567"/>
        <w:jc w:val="both"/>
        <w:rPr>
          <w:rFonts w:ascii="Times New Roman" w:eastAsia="Times New Roman" w:hAnsi="Times New Roman" w:cs="Times New Roman"/>
          <w:sz w:val="23"/>
          <w:szCs w:val="23"/>
        </w:rPr>
      </w:pPr>
    </w:p>
    <w:p w:rsidR="00FE05ED" w:rsidRPr="00476FE1" w:rsidRDefault="00476FE1" w:rsidP="00FE05ED">
      <w:pPr>
        <w:spacing w:after="0" w:line="240" w:lineRule="auto"/>
        <w:jc w:val="both"/>
        <w:rPr>
          <w:rFonts w:ascii="Times New Roman" w:hAnsi="Times New Roman" w:cs="Times New Roman"/>
          <w:b/>
          <w:i/>
          <w:sz w:val="23"/>
          <w:szCs w:val="23"/>
          <w:lang w:val="id-ID" w:eastAsia="id-ID"/>
        </w:rPr>
      </w:pPr>
      <w:r w:rsidRPr="00476FE1">
        <w:rPr>
          <w:rFonts w:ascii="Times New Roman" w:hAnsi="Times New Roman" w:cs="Times New Roman"/>
          <w:b/>
          <w:i/>
          <w:sz w:val="23"/>
          <w:szCs w:val="23"/>
          <w:lang w:val="id-ID" w:eastAsia="id-ID"/>
        </w:rPr>
        <w:t>Pengertian Komunikasi</w:t>
      </w:r>
    </w:p>
    <w:p w:rsidR="00476FE1" w:rsidRPr="00811CD9" w:rsidRDefault="00476FE1" w:rsidP="00476FE1">
      <w:pPr>
        <w:spacing w:after="0" w:line="240" w:lineRule="auto"/>
        <w:ind w:firstLine="720"/>
        <w:jc w:val="both"/>
        <w:rPr>
          <w:rFonts w:ascii="Times New Roman" w:hAnsi="Times New Roman" w:cs="Times New Roman"/>
          <w:i/>
          <w:sz w:val="23"/>
          <w:szCs w:val="23"/>
        </w:rPr>
      </w:pPr>
      <w:r w:rsidRPr="00476FE1">
        <w:rPr>
          <w:rFonts w:ascii="Times New Roman" w:hAnsi="Times New Roman" w:cs="Times New Roman"/>
          <w:sz w:val="23"/>
          <w:szCs w:val="23"/>
          <w:lang w:val="id-ID"/>
        </w:rPr>
        <w:t xml:space="preserve">Pengertian komunikasi menurut Lexicographer (ahli kamus bahasa), komunikasi lebih menunjuk pada suatu upaya yang bertujuan sebagai untuk mencapai kebersamaan. </w:t>
      </w:r>
      <w:proofErr w:type="gramStart"/>
      <w:r w:rsidRPr="00811CD9">
        <w:rPr>
          <w:rFonts w:ascii="Times New Roman" w:hAnsi="Times New Roman" w:cs="Times New Roman"/>
          <w:sz w:val="23"/>
          <w:szCs w:val="23"/>
        </w:rPr>
        <w:t>Dan para ahli juga mendefinisikan komunikasi menurut sudut pandang mereka masing-masing.</w:t>
      </w:r>
      <w:proofErr w:type="gramEnd"/>
      <w:r w:rsidRPr="00811CD9">
        <w:rPr>
          <w:rFonts w:ascii="Times New Roman" w:hAnsi="Times New Roman" w:cs="Times New Roman"/>
          <w:sz w:val="23"/>
          <w:szCs w:val="23"/>
        </w:rPr>
        <w:t xml:space="preserve"> Pengertian komunikasi menurut Harold D. Lasswell dalam karyanya, </w:t>
      </w:r>
      <w:r w:rsidRPr="00811CD9">
        <w:rPr>
          <w:rFonts w:ascii="Times New Roman" w:hAnsi="Times New Roman" w:cs="Times New Roman"/>
          <w:i/>
          <w:sz w:val="23"/>
          <w:szCs w:val="23"/>
        </w:rPr>
        <w:t>The Structure and Function of Communication in Society</w:t>
      </w:r>
      <w:r w:rsidRPr="00811CD9">
        <w:rPr>
          <w:rFonts w:ascii="Times New Roman" w:hAnsi="Times New Roman" w:cs="Times New Roman"/>
          <w:sz w:val="23"/>
          <w:szCs w:val="23"/>
        </w:rPr>
        <w:t xml:space="preserve">, Lasswell mengatakan bahwa cara yang tepat untuk menggambarkan komunikasi adalah dengan menjawab pertanyaan berikut; </w:t>
      </w:r>
      <w:r w:rsidRPr="00811CD9">
        <w:rPr>
          <w:rFonts w:ascii="Times New Roman" w:hAnsi="Times New Roman" w:cs="Times New Roman"/>
          <w:i/>
          <w:sz w:val="23"/>
          <w:szCs w:val="23"/>
        </w:rPr>
        <w:t>Who says What in Which Channel To Whom With What Effect</w:t>
      </w:r>
      <w:r w:rsidRPr="00811CD9">
        <w:rPr>
          <w:rFonts w:ascii="Times New Roman" w:hAnsi="Times New Roman" w:cs="Times New Roman"/>
          <w:sz w:val="23"/>
          <w:szCs w:val="23"/>
        </w:rPr>
        <w:t xml:space="preserve"> yang artinya </w:t>
      </w:r>
      <w:r w:rsidRPr="00811CD9">
        <w:rPr>
          <w:rFonts w:ascii="Times New Roman" w:hAnsi="Times New Roman" w:cs="Times New Roman"/>
          <w:i/>
          <w:sz w:val="23"/>
          <w:szCs w:val="23"/>
        </w:rPr>
        <w:t>Siapa mengatakan apa dengan saluran apa kepada siapa dengan efek bagaimana?</w:t>
      </w:r>
    </w:p>
    <w:p w:rsidR="00FE05ED" w:rsidRPr="00FE05ED" w:rsidRDefault="00FE05ED" w:rsidP="00FE05ED">
      <w:pPr>
        <w:spacing w:after="0" w:line="240" w:lineRule="auto"/>
        <w:jc w:val="both"/>
        <w:rPr>
          <w:rFonts w:ascii="Times New Roman" w:hAnsi="Times New Roman" w:cs="Times New Roman"/>
          <w:sz w:val="23"/>
          <w:szCs w:val="23"/>
          <w:lang w:val="id-ID"/>
        </w:rPr>
      </w:pPr>
    </w:p>
    <w:p w:rsidR="008A2AA0" w:rsidRPr="00671BE2" w:rsidRDefault="008A2AA0" w:rsidP="00FE05ED">
      <w:pPr>
        <w:spacing w:after="0" w:line="240" w:lineRule="auto"/>
        <w:jc w:val="both"/>
        <w:rPr>
          <w:rFonts w:ascii="Times New Roman" w:hAnsi="Times New Roman" w:cs="Times New Roman"/>
          <w:b/>
          <w:i/>
          <w:sz w:val="23"/>
          <w:szCs w:val="23"/>
          <w:lang w:val="id-ID" w:eastAsia="id-ID"/>
        </w:rPr>
      </w:pPr>
      <w:r w:rsidRPr="00671BE2">
        <w:rPr>
          <w:rFonts w:ascii="Times New Roman" w:hAnsi="Times New Roman" w:cs="Times New Roman"/>
          <w:b/>
          <w:i/>
          <w:sz w:val="23"/>
          <w:szCs w:val="23"/>
          <w:lang w:val="id-ID" w:eastAsia="id-ID"/>
        </w:rPr>
        <w:t>Pengertian Strategi Komunikasi</w:t>
      </w:r>
    </w:p>
    <w:p w:rsidR="008A2AA0" w:rsidRPr="00671BE2" w:rsidRDefault="008A2AA0" w:rsidP="008A2AA0">
      <w:pPr>
        <w:spacing w:after="0" w:line="240" w:lineRule="auto"/>
        <w:jc w:val="both"/>
        <w:rPr>
          <w:rFonts w:ascii="Times New Roman" w:hAnsi="Times New Roman" w:cs="Times New Roman"/>
          <w:sz w:val="23"/>
          <w:szCs w:val="23"/>
          <w:lang w:val="id-ID" w:eastAsia="id-ID"/>
        </w:rPr>
      </w:pPr>
      <w:r w:rsidRPr="00671BE2">
        <w:rPr>
          <w:rFonts w:ascii="Times New Roman" w:hAnsi="Times New Roman" w:cs="Times New Roman"/>
          <w:sz w:val="23"/>
          <w:szCs w:val="23"/>
          <w:lang w:val="id-ID" w:eastAsia="id-ID"/>
        </w:rPr>
        <w:tab/>
        <w:t>Beberapa ahli telah menjabarkan pengertian dari Strategi Komunikasi dan salah satu ahli yang menjelaskan pengertian Strategi komunikasi adalah Roger (1982) memberikan pengertian strategi komunikasi adalah suatu rancangan yang dibuat untuk mengubah tingkah laku manusia dengan skala yang lebih besar melalui transfer ide-ide baru.</w:t>
      </w:r>
    </w:p>
    <w:p w:rsidR="008A2AA0" w:rsidRPr="00671BE2" w:rsidRDefault="008A2AA0" w:rsidP="008A2AA0">
      <w:pPr>
        <w:spacing w:after="0" w:line="240" w:lineRule="auto"/>
        <w:jc w:val="both"/>
        <w:rPr>
          <w:rFonts w:ascii="Times New Roman" w:hAnsi="Times New Roman" w:cs="Times New Roman"/>
          <w:sz w:val="23"/>
          <w:szCs w:val="23"/>
          <w:lang w:val="id-ID" w:eastAsia="id-ID"/>
        </w:rPr>
      </w:pPr>
      <w:r w:rsidRPr="00671BE2">
        <w:rPr>
          <w:rFonts w:ascii="Times New Roman" w:hAnsi="Times New Roman" w:cs="Times New Roman"/>
          <w:sz w:val="23"/>
          <w:szCs w:val="23"/>
          <w:lang w:val="id-ID" w:eastAsia="id-ID"/>
        </w:rPr>
        <w:tab/>
        <w:t>Beberapa ahli telah menjabarkan pengertian dari Strategi Komunikasi dan salah satu ahli yang menjelaskan pengertian Strategi komunikasi adalah Roger (1982) memberikan pengertian strategi komunikasi adalah suatu rancangan yang dibuat untuk mengubah tingkah laku manusia dengan skala yang lebih besar melalui transfer ide-ide baru.</w:t>
      </w:r>
    </w:p>
    <w:p w:rsidR="008A2AA0" w:rsidRPr="00671BE2" w:rsidRDefault="008A2AA0" w:rsidP="008A2AA0">
      <w:pPr>
        <w:spacing w:after="0" w:line="240" w:lineRule="auto"/>
        <w:jc w:val="both"/>
        <w:rPr>
          <w:rFonts w:ascii="Times New Roman" w:hAnsi="Times New Roman" w:cs="Times New Roman"/>
          <w:sz w:val="23"/>
          <w:szCs w:val="23"/>
          <w:lang w:val="id-ID" w:eastAsia="id-ID"/>
        </w:rPr>
      </w:pPr>
      <w:r w:rsidRPr="00671BE2">
        <w:rPr>
          <w:rFonts w:ascii="Times New Roman" w:hAnsi="Times New Roman" w:cs="Times New Roman"/>
          <w:sz w:val="23"/>
          <w:szCs w:val="23"/>
          <w:lang w:val="id-ID" w:eastAsia="id-ID"/>
        </w:rPr>
        <w:tab/>
        <w:t>Dan pengertian strategi komunikasi menurut Middleton (1980) dalam buku Perencanaan dan Strategi Komunikasi membuat definisi dengan menyatakan strategi komunikasi adalah kombinasi yang terbaik dari semua elemen komunikasi mulai dari komunikator, pesan, saluran (media), penerima, sampai kepada pengaruh (efek) yang dirancang untuk mencapai tujuan komunikasi yang optimal.</w:t>
      </w:r>
    </w:p>
    <w:p w:rsidR="008A2AA0" w:rsidRPr="00671BE2" w:rsidRDefault="008A2AA0" w:rsidP="008A2AA0">
      <w:pPr>
        <w:spacing w:after="0" w:line="240" w:lineRule="auto"/>
        <w:jc w:val="both"/>
        <w:rPr>
          <w:rFonts w:ascii="Times New Roman" w:hAnsi="Times New Roman" w:cs="Times New Roman"/>
          <w:sz w:val="23"/>
          <w:szCs w:val="23"/>
          <w:lang w:val="id-ID" w:eastAsia="id-ID"/>
        </w:rPr>
      </w:pPr>
    </w:p>
    <w:p w:rsidR="002702F8" w:rsidRPr="00671BE2" w:rsidRDefault="002702F8" w:rsidP="002702F8">
      <w:pPr>
        <w:pStyle w:val="ListParagraph"/>
        <w:spacing w:after="0" w:line="240" w:lineRule="auto"/>
        <w:ind w:left="0" w:firstLine="720"/>
        <w:jc w:val="both"/>
        <w:rPr>
          <w:rFonts w:ascii="Times New Roman" w:hAnsi="Times New Roman"/>
          <w:b/>
          <w:sz w:val="24"/>
          <w:szCs w:val="24"/>
          <w:lang w:val="id-ID"/>
        </w:rPr>
      </w:pPr>
    </w:p>
    <w:p w:rsidR="002702F8" w:rsidRDefault="00476FE1"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lastRenderedPageBreak/>
        <w:t>Pengertian Sosialisasi</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r w:rsidRPr="00811CD9">
        <w:rPr>
          <w:rFonts w:ascii="Times New Roman" w:eastAsia="Calibri" w:hAnsi="Times New Roman" w:cs="Times New Roman"/>
          <w:sz w:val="23"/>
          <w:szCs w:val="23"/>
        </w:rPr>
        <w:t xml:space="preserve">Menurut Buchler dalam Soelaeman (2006: 166), sosialisasi diartikan sebagai proses yang membantu individu melalui belajar dan menyesuaikan diri, bagaimana </w:t>
      </w:r>
      <w:proofErr w:type="gramStart"/>
      <w:r w:rsidRPr="00811CD9">
        <w:rPr>
          <w:rFonts w:ascii="Times New Roman" w:eastAsia="Calibri" w:hAnsi="Times New Roman" w:cs="Times New Roman"/>
          <w:sz w:val="23"/>
          <w:szCs w:val="23"/>
        </w:rPr>
        <w:t>cara</w:t>
      </w:r>
      <w:proofErr w:type="gramEnd"/>
      <w:r w:rsidRPr="00811CD9">
        <w:rPr>
          <w:rFonts w:ascii="Times New Roman" w:eastAsia="Calibri" w:hAnsi="Times New Roman" w:cs="Times New Roman"/>
          <w:sz w:val="23"/>
          <w:szCs w:val="23"/>
        </w:rPr>
        <w:t xml:space="preserve"> hidup dan bagaimana cara berfikir kelompoknya agar dapat berperan dan berfungsi dalam kelompoknya.</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r w:rsidRPr="00811CD9">
        <w:rPr>
          <w:rFonts w:ascii="Times New Roman" w:eastAsia="Calibri" w:hAnsi="Times New Roman" w:cs="Times New Roman"/>
          <w:sz w:val="23"/>
          <w:szCs w:val="23"/>
        </w:rPr>
        <w:t>Menurut Soelaeman dalam buku Ilmu Sosial Dasar Teori dan Konsep Ilmu Sosial (2006: 166), sosialisasi merupakan salah satu proses belajar kebudayaan dari anggota masyarakat dan hubungannya dengan sistem sosial.</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proofErr w:type="gramStart"/>
      <w:r w:rsidRPr="00811CD9">
        <w:rPr>
          <w:rFonts w:ascii="Times New Roman" w:eastAsia="Calibri" w:hAnsi="Times New Roman" w:cs="Times New Roman"/>
          <w:sz w:val="23"/>
          <w:szCs w:val="23"/>
        </w:rPr>
        <w:t>Menurut Soekanto dalam buku Sosiologi Suatu Pengantar (2013: 391) sosialisasi merupakan suatu kegiatan yang bertujuan agar pihak yang dididik atau diajak kemudian mematuhi kaidah-kaidah dan nilai-nilai diketahui serta dimengerti.</w:t>
      </w:r>
      <w:proofErr w:type="gramEnd"/>
    </w:p>
    <w:p w:rsidR="002702F8" w:rsidRDefault="00476FE1" w:rsidP="00476FE1">
      <w:pPr>
        <w:pStyle w:val="ListParagraph"/>
        <w:spacing w:after="0" w:line="240" w:lineRule="auto"/>
        <w:ind w:left="0" w:firstLine="720"/>
        <w:jc w:val="both"/>
        <w:rPr>
          <w:rFonts w:ascii="Times New Roman" w:hAnsi="Times New Roman"/>
          <w:sz w:val="24"/>
          <w:szCs w:val="24"/>
        </w:rPr>
      </w:pPr>
      <w:r w:rsidRPr="00811CD9">
        <w:rPr>
          <w:rFonts w:ascii="Times New Roman" w:hAnsi="Times New Roman"/>
          <w:sz w:val="23"/>
          <w:szCs w:val="23"/>
        </w:rPr>
        <w:t xml:space="preserve">Dari beberapa pendapat di atas, dapat disimpulkan bahwa sosialisasi merupakan suatu proses manusia dalam mempelajari tata </w:t>
      </w:r>
      <w:proofErr w:type="gramStart"/>
      <w:r w:rsidRPr="00811CD9">
        <w:rPr>
          <w:rFonts w:ascii="Times New Roman" w:hAnsi="Times New Roman"/>
          <w:sz w:val="23"/>
          <w:szCs w:val="23"/>
        </w:rPr>
        <w:t>cara</w:t>
      </w:r>
      <w:proofErr w:type="gramEnd"/>
      <w:r w:rsidRPr="00811CD9">
        <w:rPr>
          <w:rFonts w:ascii="Times New Roman" w:hAnsi="Times New Roman"/>
          <w:sz w:val="23"/>
          <w:szCs w:val="23"/>
        </w:rPr>
        <w:t xml:space="preserve"> kehidupan dalam masyarakatnya untuk memperoleh kepribadian dan membangun kapasitas untuk berfungsi baik sebagai individu maupun kelompok</w:t>
      </w:r>
      <w:r w:rsidR="002702F8" w:rsidRPr="00022CCB">
        <w:rPr>
          <w:rFonts w:ascii="Times New Roman" w:hAnsi="Times New Roman"/>
          <w:sz w:val="24"/>
          <w:szCs w:val="24"/>
        </w:rPr>
        <w:t xml:space="preserve"> </w:t>
      </w:r>
    </w:p>
    <w:p w:rsidR="002702F8" w:rsidRPr="00022CCB" w:rsidRDefault="002702F8" w:rsidP="002702F8">
      <w:pPr>
        <w:pStyle w:val="ListParagraph"/>
        <w:spacing w:after="0" w:line="240" w:lineRule="auto"/>
        <w:ind w:left="0" w:firstLine="720"/>
        <w:jc w:val="both"/>
        <w:rPr>
          <w:rFonts w:ascii="Times New Roman" w:hAnsi="Times New Roman"/>
          <w:sz w:val="24"/>
          <w:szCs w:val="24"/>
        </w:rPr>
      </w:pPr>
    </w:p>
    <w:p w:rsidR="002702F8" w:rsidRDefault="00476FE1" w:rsidP="00FE05ED">
      <w:pPr>
        <w:spacing w:after="0" w:line="240" w:lineRule="auto"/>
        <w:jc w:val="both"/>
        <w:rPr>
          <w:rFonts w:ascii="Times New Roman" w:hAnsi="Times New Roman" w:cs="Times New Roman"/>
          <w:b/>
          <w:bCs/>
          <w:i/>
          <w:iCs/>
          <w:sz w:val="23"/>
          <w:szCs w:val="23"/>
        </w:rPr>
      </w:pPr>
      <w:r>
        <w:rPr>
          <w:rFonts w:ascii="Times New Roman" w:hAnsi="Times New Roman" w:cs="Times New Roman"/>
          <w:b/>
          <w:bCs/>
          <w:i/>
          <w:iCs/>
          <w:sz w:val="23"/>
          <w:szCs w:val="23"/>
        </w:rPr>
        <w:t>Pengertian Pangan</w:t>
      </w:r>
    </w:p>
    <w:p w:rsidR="00476FE1" w:rsidRPr="00811CD9" w:rsidRDefault="00476FE1" w:rsidP="00476FE1">
      <w:pPr>
        <w:spacing w:after="0" w:line="240" w:lineRule="auto"/>
        <w:ind w:firstLine="567"/>
        <w:jc w:val="both"/>
        <w:rPr>
          <w:rFonts w:ascii="Times New Roman" w:hAnsi="Times New Roman"/>
          <w:sz w:val="23"/>
          <w:szCs w:val="23"/>
        </w:rPr>
      </w:pPr>
      <w:r w:rsidRPr="00811CD9">
        <w:rPr>
          <w:rFonts w:ascii="Times New Roman" w:hAnsi="Times New Roman"/>
          <w:sz w:val="23"/>
          <w:szCs w:val="23"/>
        </w:rPr>
        <w:t>Berdasarkan undang-undang Nomor 18 tahun 2012 tentang pangan (www.bkp.pertanian.go.id</w:t>
      </w:r>
      <w:proofErr w:type="gramStart"/>
      <w:r w:rsidRPr="00811CD9">
        <w:rPr>
          <w:rFonts w:ascii="Times New Roman" w:hAnsi="Times New Roman"/>
          <w:sz w:val="23"/>
          <w:szCs w:val="23"/>
        </w:rPr>
        <w:t>)  telah</w:t>
      </w:r>
      <w:proofErr w:type="gramEnd"/>
      <w:r w:rsidRPr="00811CD9">
        <w:rPr>
          <w:rFonts w:ascii="Times New Roman" w:hAnsi="Times New Roman"/>
          <w:sz w:val="23"/>
          <w:szCs w:val="23"/>
        </w:rPr>
        <w:t xml:space="preserve"> jelas bahwa:</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pangan merupakan kebutuhan dasar manusia yang paling utama dan pemenuhannya merupakan bagian dari hak asasi manusia yang dijamin di dalam Undang-Undang Dasar Negara Republik Indonesia Tahun 1945 sebagai komponen dasar untuk mewujudkan sumber daya manusia yang berkualitas;</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Negara berkewajiban mewujudkan ketersediann, keterjangkauan, dan pemenuhan konsumsi Pangan yang cukup aman, bermutu, dan bergizi seimbang, baik pada tingkat nasional maupun daerah hingga perseorangan secara merata di seluruh wilayah Negara Kesatuan Republik Indonesia sepanjang waktu dengan memanfaatkan sumber daya, kelembagaan, dan budaya lokal;</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sebagai Negara dengan jumlah penduduk yang besar dan di sisi lain memiliki sumber daya alam dan sumber Pangan yang beragam, Indonesia mampu memenuhi kebutuhan Pangannya secara berdaulat dan mandiri;</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Undang-Undang Nomor 7 Tahun 1996 tentang Pangan sudah tidak sesuai lagi dengan dinamika perkembangan kondisi ekternal dan internal, deokratisasi, desentralisasi, globalisasi, penegakan hokum, dan beberapa peraturan perundang-undangan lain yang di hasilkan kemudian sehingga perlu diganti;</w:t>
      </w:r>
    </w:p>
    <w:p w:rsidR="00476FE1" w:rsidRPr="00811CD9" w:rsidRDefault="00476FE1" w:rsidP="00D062CF">
      <w:pPr>
        <w:pStyle w:val="ListParagraph"/>
        <w:numPr>
          <w:ilvl w:val="0"/>
          <w:numId w:val="26"/>
        </w:numPr>
        <w:spacing w:after="0" w:line="240" w:lineRule="auto"/>
        <w:ind w:left="426"/>
        <w:contextualSpacing/>
        <w:jc w:val="both"/>
        <w:rPr>
          <w:rFonts w:ascii="Times New Roman" w:hAnsi="Times New Roman"/>
          <w:sz w:val="23"/>
          <w:szCs w:val="23"/>
        </w:rPr>
      </w:pPr>
      <w:r w:rsidRPr="00811CD9">
        <w:rPr>
          <w:rFonts w:ascii="Times New Roman" w:hAnsi="Times New Roman"/>
          <w:sz w:val="23"/>
          <w:szCs w:val="23"/>
        </w:rPr>
        <w:t>Bahwa berdasarkan pertimbangan sebagaimana dimaksud dalam huruf a, huruf b, huruf c, dan huruf d, perlu membentuk Undang-Undang Pangan</w:t>
      </w:r>
    </w:p>
    <w:p w:rsidR="00476FE1" w:rsidRPr="00811CD9" w:rsidRDefault="00476FE1" w:rsidP="00476FE1">
      <w:pPr>
        <w:spacing w:after="0" w:line="240" w:lineRule="auto"/>
        <w:ind w:left="567"/>
        <w:jc w:val="both"/>
        <w:rPr>
          <w:rFonts w:ascii="Times New Roman" w:hAnsi="Times New Roman"/>
          <w:sz w:val="23"/>
          <w:szCs w:val="23"/>
        </w:rPr>
      </w:pPr>
      <w:r w:rsidRPr="00811CD9">
        <w:rPr>
          <w:rFonts w:ascii="Times New Roman" w:hAnsi="Times New Roman"/>
          <w:sz w:val="23"/>
          <w:szCs w:val="23"/>
        </w:rPr>
        <w:t>Menurut Undang-Undang Nomor 18 Tahun 2012 pasal 1 Pangan adalah segala</w:t>
      </w:r>
    </w:p>
    <w:p w:rsidR="00476FE1" w:rsidRPr="00811CD9" w:rsidRDefault="00476FE1" w:rsidP="00476FE1">
      <w:pPr>
        <w:spacing w:after="0" w:line="240" w:lineRule="auto"/>
        <w:jc w:val="both"/>
        <w:rPr>
          <w:rFonts w:ascii="Times New Roman" w:hAnsi="Times New Roman"/>
          <w:sz w:val="23"/>
          <w:szCs w:val="23"/>
        </w:rPr>
      </w:pPr>
      <w:r w:rsidRPr="00811CD9">
        <w:rPr>
          <w:rFonts w:ascii="Times New Roman" w:hAnsi="Times New Roman"/>
          <w:sz w:val="23"/>
          <w:szCs w:val="23"/>
        </w:rPr>
        <w:t xml:space="preserve">sesuatu yang berasal dari sumber hayati produk pertanian, perkebunan, kehutanan, perikanan, peternakan, perairan, dan air, baik yang di olah  maupun </w:t>
      </w:r>
      <w:r w:rsidRPr="00811CD9">
        <w:rPr>
          <w:rFonts w:ascii="Times New Roman" w:hAnsi="Times New Roman"/>
          <w:sz w:val="23"/>
          <w:szCs w:val="23"/>
        </w:rPr>
        <w:lastRenderedPageBreak/>
        <w:t>tidak diolah yang di peruntukkan sebagai makanan dan minuman bagi konsumsi manusia, termasuk bahan tambahan pangan, bahan baku pangan, dan bahan lainnya yang  digunakan dalam proses penyiapan, pengolahan, dan / atau pembuatan makanan atau minuman.</w:t>
      </w:r>
    </w:p>
    <w:p w:rsidR="00476FE1" w:rsidRPr="00811CD9" w:rsidRDefault="00476FE1" w:rsidP="00476FE1">
      <w:pPr>
        <w:spacing w:after="0" w:line="240" w:lineRule="auto"/>
        <w:ind w:firstLine="567"/>
        <w:jc w:val="both"/>
        <w:rPr>
          <w:rFonts w:ascii="Times New Roman" w:eastAsia="Calibri" w:hAnsi="Times New Roman" w:cs="Times New Roman"/>
          <w:sz w:val="23"/>
          <w:szCs w:val="23"/>
        </w:rPr>
      </w:pPr>
      <w:r w:rsidRPr="00811CD9">
        <w:rPr>
          <w:rFonts w:ascii="Times New Roman" w:eastAsia="Calibri" w:hAnsi="Times New Roman" w:cs="Times New Roman"/>
          <w:sz w:val="23"/>
          <w:szCs w:val="23"/>
        </w:rPr>
        <w:t>.</w:t>
      </w: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Definisi Konsepsional</w:t>
      </w:r>
    </w:p>
    <w:p w:rsidR="00476FE1" w:rsidRPr="00811CD9" w:rsidRDefault="00476FE1" w:rsidP="00476FE1">
      <w:pPr>
        <w:spacing w:after="0" w:line="240" w:lineRule="auto"/>
        <w:ind w:firstLine="720"/>
        <w:jc w:val="both"/>
        <w:rPr>
          <w:rFonts w:ascii="Times New Roman" w:eastAsia="Times New Roman" w:hAnsi="Times New Roman" w:cs="Times New Roman"/>
          <w:sz w:val="23"/>
          <w:szCs w:val="23"/>
        </w:rPr>
      </w:pPr>
      <w:r w:rsidRPr="00811CD9">
        <w:rPr>
          <w:rFonts w:ascii="Times New Roman" w:eastAsia="Times New Roman" w:hAnsi="Times New Roman" w:cs="Times New Roman"/>
          <w:sz w:val="23"/>
          <w:szCs w:val="23"/>
        </w:rPr>
        <w:t xml:space="preserve">Definisi konsepsional adalah batasan konsep yang di pakai oleh peneliti yang </w:t>
      </w:r>
      <w:proofErr w:type="gramStart"/>
      <w:r w:rsidRPr="00811CD9">
        <w:rPr>
          <w:rFonts w:ascii="Times New Roman" w:eastAsia="Times New Roman" w:hAnsi="Times New Roman" w:cs="Times New Roman"/>
          <w:sz w:val="23"/>
          <w:szCs w:val="23"/>
        </w:rPr>
        <w:t>akan</w:t>
      </w:r>
      <w:proofErr w:type="gramEnd"/>
      <w:r w:rsidRPr="00811CD9">
        <w:rPr>
          <w:rFonts w:ascii="Times New Roman" w:eastAsia="Times New Roman" w:hAnsi="Times New Roman" w:cs="Times New Roman"/>
          <w:sz w:val="23"/>
          <w:szCs w:val="23"/>
        </w:rPr>
        <w:t xml:space="preserve"> dirumuskan berdasarkan dari berbagai literatur yang di gunakan pada bagian landasan teori dan untuk membatasi ruang lingkup permasalahan yang di hadapi, sehingga penelitian yang di laksanakan tidak akan meluas atau mengembang dalam pembahasan selanjutnya.</w:t>
      </w:r>
    </w:p>
    <w:p w:rsidR="00476FE1" w:rsidRPr="00811CD9" w:rsidRDefault="00476FE1" w:rsidP="00476FE1">
      <w:pPr>
        <w:spacing w:after="0" w:line="240" w:lineRule="auto"/>
        <w:ind w:firstLine="720"/>
        <w:jc w:val="both"/>
        <w:rPr>
          <w:rFonts w:ascii="Times New Roman" w:eastAsia="Times New Roman" w:hAnsi="Times New Roman" w:cs="Times New Roman"/>
          <w:sz w:val="23"/>
          <w:szCs w:val="23"/>
        </w:rPr>
      </w:pPr>
      <w:r w:rsidRPr="00811CD9">
        <w:rPr>
          <w:rFonts w:ascii="Times New Roman" w:eastAsia="Times New Roman" w:hAnsi="Times New Roman" w:cs="Times New Roman"/>
          <w:sz w:val="23"/>
          <w:szCs w:val="23"/>
        </w:rPr>
        <w:t xml:space="preserve">Definisi konsepsional yang penulis kemukakan sebagai berikut Strategi komunikasi </w:t>
      </w:r>
      <w:r w:rsidRPr="00811CD9">
        <w:rPr>
          <w:rFonts w:ascii="Times New Roman" w:hAnsi="Times New Roman" w:cs="Times New Roman"/>
          <w:sz w:val="23"/>
          <w:szCs w:val="23"/>
        </w:rPr>
        <w:t xml:space="preserve">Dinas Pangan, Tanaman Pangan, dan Holtikultural Prov KALTIM </w:t>
      </w:r>
      <w:r w:rsidRPr="00811CD9">
        <w:rPr>
          <w:rFonts w:ascii="Times New Roman" w:eastAsia="Times New Roman" w:hAnsi="Times New Roman" w:cs="Times New Roman"/>
          <w:sz w:val="23"/>
          <w:szCs w:val="23"/>
        </w:rPr>
        <w:t>dalam mensosialisasikan alternativ pangan di Kota Samarinda dengan kombinasi yang terbaik dari semua elemen komunikasi mulai dari komunikator, pesan, saluran (media), komunikan, sampai kepada pengaruh (efek) yang dirancang untuk mencapai tujuan komunikasi yang optimal.</w:t>
      </w:r>
    </w:p>
    <w:p w:rsidR="002702F8" w:rsidRDefault="002702F8" w:rsidP="002702F8">
      <w:pPr>
        <w:pStyle w:val="ListParagraph"/>
        <w:spacing w:after="0" w:line="240" w:lineRule="auto"/>
        <w:ind w:left="0" w:firstLine="720"/>
        <w:jc w:val="both"/>
        <w:rPr>
          <w:rFonts w:ascii="Times New Roman" w:hAnsi="Times New Roman"/>
          <w:sz w:val="23"/>
          <w:szCs w:val="23"/>
          <w:shd w:val="clear" w:color="auto" w:fill="FFFFFF"/>
        </w:rPr>
      </w:pPr>
    </w:p>
    <w:p w:rsidR="00FE05ED" w:rsidRPr="00FE05ED" w:rsidRDefault="00FE05ED" w:rsidP="00FE05ED">
      <w:pPr>
        <w:pStyle w:val="Default"/>
        <w:rPr>
          <w:sz w:val="23"/>
          <w:szCs w:val="23"/>
        </w:rPr>
      </w:pPr>
      <w:r w:rsidRPr="00FE05ED">
        <w:rPr>
          <w:b/>
          <w:bCs/>
          <w:sz w:val="23"/>
          <w:szCs w:val="23"/>
        </w:rPr>
        <w:t xml:space="preserve">Metodologi Penelitian </w:t>
      </w:r>
    </w:p>
    <w:p w:rsidR="00FE05ED" w:rsidRPr="00FE05ED" w:rsidRDefault="00FE05ED" w:rsidP="00FE05ED">
      <w:pPr>
        <w:spacing w:after="0" w:line="240" w:lineRule="auto"/>
        <w:jc w:val="both"/>
        <w:rPr>
          <w:rFonts w:ascii="Times New Roman" w:hAnsi="Times New Roman" w:cs="Times New Roman"/>
          <w:b/>
          <w:bCs/>
          <w:i/>
          <w:iCs/>
          <w:sz w:val="23"/>
          <w:szCs w:val="23"/>
        </w:rPr>
      </w:pPr>
      <w:r w:rsidRPr="00FE05ED">
        <w:rPr>
          <w:rFonts w:ascii="Times New Roman" w:hAnsi="Times New Roman" w:cs="Times New Roman"/>
          <w:b/>
          <w:bCs/>
          <w:i/>
          <w:iCs/>
          <w:sz w:val="23"/>
          <w:szCs w:val="23"/>
        </w:rPr>
        <w:t>Jenis Penelitian</w:t>
      </w:r>
    </w:p>
    <w:p w:rsidR="00D062CF" w:rsidRPr="00D062CF" w:rsidRDefault="00D062CF" w:rsidP="00D062CF">
      <w:pPr>
        <w:spacing w:after="0" w:line="240" w:lineRule="auto"/>
        <w:ind w:firstLine="720"/>
        <w:jc w:val="both"/>
        <w:rPr>
          <w:rFonts w:ascii="Times New Roman" w:hAnsi="Times New Roman" w:cs="Times New Roman"/>
          <w:sz w:val="23"/>
          <w:szCs w:val="23"/>
        </w:rPr>
      </w:pPr>
      <w:proofErr w:type="gramStart"/>
      <w:r w:rsidRPr="00D062CF">
        <w:rPr>
          <w:rFonts w:ascii="Times New Roman" w:hAnsi="Times New Roman" w:cs="Times New Roman"/>
          <w:sz w:val="23"/>
          <w:szCs w:val="23"/>
        </w:rPr>
        <w:t>Pada penelitian ini penulis menggunakan penelitian pendekatan kualitatif interaktif dengan metode pendekatan deskriptif.</w:t>
      </w:r>
      <w:proofErr w:type="gramEnd"/>
      <w:r w:rsidRPr="00D062CF">
        <w:rPr>
          <w:rFonts w:ascii="Times New Roman" w:hAnsi="Times New Roman" w:cs="Times New Roman"/>
          <w:sz w:val="23"/>
          <w:szCs w:val="23"/>
        </w:rPr>
        <w:t xml:space="preserve"> Metode penelitian kualitatif menurut Sugiyono (2014) adalah metode penelitian yang digunakan untuk meneliti pada kondisi obyek yang alamiah, dimana peneliti adalah sebagai instrument kunci, teknik pengumpulan data dilakukan secara gabungan, analisis data bersifat induktif dan hasil penelitian kualitatif lebih menekankan makna dari pada generalisasi.</w:t>
      </w:r>
    </w:p>
    <w:p w:rsidR="00D062CF" w:rsidRDefault="00D062CF" w:rsidP="00D062CF">
      <w:pPr>
        <w:spacing w:after="0" w:line="240" w:lineRule="auto"/>
        <w:ind w:firstLine="720"/>
        <w:jc w:val="both"/>
        <w:rPr>
          <w:rFonts w:ascii="Times New Roman" w:hAnsi="Times New Roman" w:cs="Times New Roman"/>
          <w:sz w:val="23"/>
          <w:szCs w:val="23"/>
        </w:rPr>
      </w:pPr>
      <w:r w:rsidRPr="00D062CF">
        <w:rPr>
          <w:rFonts w:ascii="Times New Roman" w:hAnsi="Times New Roman" w:cs="Times New Roman"/>
          <w:sz w:val="23"/>
          <w:szCs w:val="23"/>
        </w:rPr>
        <w:t xml:space="preserve">Untuk mendapatkan gambaran yang lebih mendalam, maka penelitian tersebut </w:t>
      </w:r>
      <w:proofErr w:type="gramStart"/>
      <w:r w:rsidRPr="00D062CF">
        <w:rPr>
          <w:rFonts w:ascii="Times New Roman" w:hAnsi="Times New Roman" w:cs="Times New Roman"/>
          <w:sz w:val="23"/>
          <w:szCs w:val="23"/>
        </w:rPr>
        <w:t>akan</w:t>
      </w:r>
      <w:proofErr w:type="gramEnd"/>
      <w:r w:rsidRPr="00D062CF">
        <w:rPr>
          <w:rFonts w:ascii="Times New Roman" w:hAnsi="Times New Roman" w:cs="Times New Roman"/>
          <w:sz w:val="23"/>
          <w:szCs w:val="23"/>
        </w:rPr>
        <w:t xml:space="preserve"> di analisis secara kualitatif. </w:t>
      </w:r>
      <w:proofErr w:type="gramStart"/>
      <w:r w:rsidRPr="00D062CF">
        <w:rPr>
          <w:rFonts w:ascii="Times New Roman" w:hAnsi="Times New Roman" w:cs="Times New Roman"/>
          <w:sz w:val="23"/>
          <w:szCs w:val="23"/>
        </w:rPr>
        <w:t>Penelitian kualitatif lebih menekankan pada analisis Induktif dan bukan analisis deduktif.</w:t>
      </w:r>
      <w:proofErr w:type="gramEnd"/>
      <w:r w:rsidRPr="00D062CF">
        <w:rPr>
          <w:rFonts w:ascii="Times New Roman" w:hAnsi="Times New Roman" w:cs="Times New Roman"/>
          <w:sz w:val="23"/>
          <w:szCs w:val="23"/>
        </w:rPr>
        <w:t xml:space="preserve"> </w:t>
      </w:r>
      <w:proofErr w:type="gramStart"/>
      <w:r w:rsidRPr="00D062CF">
        <w:rPr>
          <w:rFonts w:ascii="Times New Roman" w:hAnsi="Times New Roman" w:cs="Times New Roman"/>
          <w:sz w:val="23"/>
          <w:szCs w:val="23"/>
        </w:rPr>
        <w:t>Maksudnya adalah kualitatif lebih memberikan Contoh-contoh kongkrit dan fakta-fakta diuraikan terlebih dahulu, baru kemudian dirumuskan menjadi suatu kesimpulan atau jeneralisasi.</w:t>
      </w:r>
      <w:proofErr w:type="gramEnd"/>
    </w:p>
    <w:p w:rsidR="00D062CF" w:rsidRDefault="00D062CF" w:rsidP="00D062CF">
      <w:pPr>
        <w:spacing w:after="0" w:line="240" w:lineRule="auto"/>
        <w:ind w:firstLine="720"/>
        <w:jc w:val="both"/>
        <w:rPr>
          <w:rFonts w:ascii="Times New Roman" w:hAnsi="Times New Roman" w:cs="Times New Roman"/>
          <w:sz w:val="23"/>
          <w:szCs w:val="23"/>
        </w:rPr>
      </w:pPr>
    </w:p>
    <w:p w:rsidR="00FE05ED" w:rsidRPr="00FE05ED" w:rsidRDefault="00FE05ED" w:rsidP="00FE05ED">
      <w:pPr>
        <w:spacing w:after="0" w:line="240" w:lineRule="auto"/>
        <w:jc w:val="both"/>
        <w:rPr>
          <w:rFonts w:ascii="Times New Roman" w:hAnsi="Times New Roman" w:cs="Times New Roman"/>
          <w:b/>
          <w:i/>
          <w:sz w:val="23"/>
          <w:szCs w:val="23"/>
        </w:rPr>
      </w:pPr>
      <w:r w:rsidRPr="00FE05ED">
        <w:rPr>
          <w:rFonts w:ascii="Times New Roman" w:hAnsi="Times New Roman" w:cs="Times New Roman"/>
          <w:b/>
          <w:i/>
          <w:sz w:val="23"/>
          <w:szCs w:val="23"/>
        </w:rPr>
        <w:t>Fokus Penelitian</w:t>
      </w:r>
    </w:p>
    <w:p w:rsidR="00D062CF" w:rsidRPr="00D07587" w:rsidRDefault="00D062CF" w:rsidP="00D062CF">
      <w:pPr>
        <w:pStyle w:val="Bodytext20"/>
        <w:shd w:val="clear" w:color="auto" w:fill="auto"/>
        <w:spacing w:line="240" w:lineRule="auto"/>
        <w:ind w:firstLine="0"/>
        <w:rPr>
          <w:sz w:val="23"/>
          <w:szCs w:val="23"/>
        </w:rPr>
      </w:pPr>
      <w:r>
        <w:rPr>
          <w:color w:val="000000"/>
          <w:sz w:val="23"/>
          <w:szCs w:val="23"/>
          <w:lang w:eastAsia="id-ID" w:bidi="id-ID"/>
        </w:rPr>
        <w:tab/>
      </w:r>
      <w:r w:rsidRPr="00D07587">
        <w:rPr>
          <w:color w:val="000000"/>
          <w:sz w:val="23"/>
          <w:szCs w:val="23"/>
          <w:lang w:val="id-ID" w:eastAsia="id-ID" w:bidi="id-ID"/>
        </w:rPr>
        <w:t>Fokus penelitian ini adalah dimaksudkan untuk membatasi studi sehingga dengan pembatasan studi tersebut akan memudahkan peneliti dalam pengelolaan data yang kemudian menjadi suatu kesimpulan. Sesuai dengan masalah yang di rumuskan, maka peneliti lebih memfokuskan pada:</w:t>
      </w:r>
    </w:p>
    <w:p w:rsidR="00D062CF" w:rsidRPr="00D07587" w:rsidRDefault="00D062CF" w:rsidP="00D062CF">
      <w:pPr>
        <w:pStyle w:val="Bodytext20"/>
        <w:shd w:val="clear" w:color="auto" w:fill="auto"/>
        <w:spacing w:line="240" w:lineRule="auto"/>
        <w:ind w:firstLine="620"/>
        <w:rPr>
          <w:sz w:val="23"/>
          <w:szCs w:val="23"/>
        </w:rPr>
      </w:pPr>
      <w:r w:rsidRPr="00D07587">
        <w:rPr>
          <w:color w:val="000000"/>
          <w:sz w:val="23"/>
          <w:szCs w:val="23"/>
          <w:lang w:val="id-ID" w:eastAsia="id-ID" w:bidi="id-ID"/>
        </w:rPr>
        <w:t>Sesuai dengan permasalahan yang dirumuskan,maka yang menjadi fokus penelitian adalah :</w:t>
      </w:r>
    </w:p>
    <w:p w:rsidR="00D062CF" w:rsidRPr="00D07587" w:rsidRDefault="00D062CF" w:rsidP="00D062CF">
      <w:pPr>
        <w:pStyle w:val="Bodytext20"/>
        <w:numPr>
          <w:ilvl w:val="0"/>
          <w:numId w:val="37"/>
        </w:numPr>
        <w:shd w:val="clear" w:color="auto" w:fill="auto"/>
        <w:tabs>
          <w:tab w:val="left" w:pos="371"/>
        </w:tabs>
        <w:spacing w:line="240" w:lineRule="auto"/>
        <w:ind w:left="460" w:hanging="460"/>
        <w:rPr>
          <w:sz w:val="23"/>
          <w:szCs w:val="23"/>
        </w:rPr>
      </w:pPr>
      <w:r w:rsidRPr="00D07587">
        <w:rPr>
          <w:color w:val="000000"/>
          <w:sz w:val="23"/>
          <w:szCs w:val="23"/>
          <w:lang w:val="id-ID" w:eastAsia="id-ID" w:bidi="id-ID"/>
        </w:rPr>
        <w:t>Strategi komunikasi Dinas Pangan, Tanaman Pangan dan Holtikultural, yang dilihat dari beberapa hal, yakni:</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Menentukan komunikator</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Pesan yang akan disampaikan</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Media apa yang digunakan</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lastRenderedPageBreak/>
        <w:t>Sasaran atau komunikan yang dituju</w:t>
      </w:r>
    </w:p>
    <w:p w:rsidR="00D062CF" w:rsidRPr="00D07587" w:rsidRDefault="00D062CF" w:rsidP="00D062CF">
      <w:pPr>
        <w:pStyle w:val="Bodytext20"/>
        <w:numPr>
          <w:ilvl w:val="0"/>
          <w:numId w:val="38"/>
        </w:numPr>
        <w:shd w:val="clear" w:color="auto" w:fill="auto"/>
        <w:tabs>
          <w:tab w:val="left" w:pos="813"/>
        </w:tabs>
        <w:spacing w:line="240" w:lineRule="auto"/>
        <w:ind w:left="460" w:firstLine="0"/>
        <w:rPr>
          <w:sz w:val="23"/>
          <w:szCs w:val="23"/>
        </w:rPr>
      </w:pPr>
      <w:r w:rsidRPr="00D07587">
        <w:rPr>
          <w:color w:val="000000"/>
          <w:sz w:val="23"/>
          <w:szCs w:val="23"/>
          <w:lang w:val="id-ID" w:eastAsia="id-ID" w:bidi="id-ID"/>
        </w:rPr>
        <w:t>Efek yang diharapkan.</w:t>
      </w:r>
    </w:p>
    <w:p w:rsidR="00D062CF" w:rsidRPr="00D07587" w:rsidRDefault="00D062CF" w:rsidP="00D062CF">
      <w:pPr>
        <w:pStyle w:val="Bodytext20"/>
        <w:numPr>
          <w:ilvl w:val="0"/>
          <w:numId w:val="37"/>
        </w:numPr>
        <w:shd w:val="clear" w:color="auto" w:fill="auto"/>
        <w:tabs>
          <w:tab w:val="left" w:pos="371"/>
        </w:tabs>
        <w:spacing w:after="244" w:line="240" w:lineRule="auto"/>
        <w:ind w:left="200" w:hanging="200"/>
        <w:rPr>
          <w:sz w:val="23"/>
          <w:szCs w:val="23"/>
        </w:rPr>
      </w:pPr>
      <w:r w:rsidRPr="00D07587">
        <w:rPr>
          <w:color w:val="000000"/>
          <w:sz w:val="23"/>
          <w:szCs w:val="23"/>
          <w:lang w:val="id-ID" w:eastAsia="id-ID" w:bidi="id-ID"/>
        </w:rPr>
        <w:t>Faktor pendukung dan penghambat sosialisasi.</w:t>
      </w:r>
    </w:p>
    <w:p w:rsidR="00FE05ED" w:rsidRDefault="00503F90" w:rsidP="00FE05ED">
      <w:pPr>
        <w:pStyle w:val="ListParagraph"/>
        <w:spacing w:after="0" w:line="240" w:lineRule="auto"/>
        <w:ind w:left="0"/>
        <w:jc w:val="both"/>
        <w:rPr>
          <w:rFonts w:ascii="Times New Roman" w:hAnsi="Times New Roman"/>
          <w:b/>
          <w:i/>
          <w:sz w:val="23"/>
          <w:szCs w:val="23"/>
          <w:lang w:val="id-ID"/>
        </w:rPr>
      </w:pPr>
      <w:r>
        <w:rPr>
          <w:rFonts w:ascii="Times New Roman" w:hAnsi="Times New Roman"/>
          <w:b/>
          <w:i/>
          <w:sz w:val="23"/>
          <w:szCs w:val="23"/>
        </w:rPr>
        <w:t xml:space="preserve">Jenis dan </w:t>
      </w:r>
      <w:r w:rsidR="00FE05ED" w:rsidRPr="00FE05ED">
        <w:rPr>
          <w:rFonts w:ascii="Times New Roman" w:hAnsi="Times New Roman"/>
          <w:b/>
          <w:i/>
          <w:sz w:val="23"/>
          <w:szCs w:val="23"/>
        </w:rPr>
        <w:t>Sumber Data</w:t>
      </w:r>
    </w:p>
    <w:p w:rsidR="00D062CF" w:rsidRPr="00D07587" w:rsidRDefault="00D062CF" w:rsidP="00D062CF">
      <w:pPr>
        <w:pStyle w:val="Bodytext20"/>
        <w:shd w:val="clear" w:color="auto" w:fill="auto"/>
        <w:spacing w:line="240" w:lineRule="auto"/>
        <w:ind w:firstLine="720"/>
        <w:rPr>
          <w:sz w:val="23"/>
          <w:szCs w:val="23"/>
        </w:rPr>
      </w:pPr>
      <w:r w:rsidRPr="00D07587">
        <w:rPr>
          <w:color w:val="000000"/>
          <w:sz w:val="23"/>
          <w:szCs w:val="23"/>
          <w:lang w:val="id-ID" w:eastAsia="id-ID" w:bidi="id-ID"/>
        </w:rPr>
        <w:t xml:space="preserve">Dalam penelitian ini peneliti menggunakan informan yang di anggap sebagai orang yang berkompeten atau paling tahu tentang apa yang kita harapkan, atau mungkin dia sebagai penguasa sehingga dapat memudahkan peneliti untuk memberikan data yang di butuhkan. Maka dalam penelitian ini wawancara di lakukan dengan </w:t>
      </w:r>
      <w:r w:rsidRPr="00D07587">
        <w:rPr>
          <w:color w:val="000000"/>
          <w:sz w:val="23"/>
          <w:szCs w:val="23"/>
          <w:lang w:bidi="en-US"/>
        </w:rPr>
        <w:t xml:space="preserve">Key </w:t>
      </w:r>
      <w:r w:rsidRPr="00D07587">
        <w:rPr>
          <w:color w:val="000000"/>
          <w:sz w:val="23"/>
          <w:szCs w:val="23"/>
          <w:lang w:val="id-ID" w:eastAsia="id-ID" w:bidi="id-ID"/>
        </w:rPr>
        <w:t xml:space="preserve">Informan yaitu Kabid Konsumsi dan Keamanan Pangan yaitu Ibu Ir. Hj. Rini Susilawati, Kasi Keamanan dan Kelembagaan Pangan yaitu Ibu Ir. Amaylia Dina Widiastuti, SIP dan Kasi Penganekaragaman Pangan yaitu Siti Mayangsari, S. Si. Sedangkan yang menjadi informan adalah para peserta sosialisasi yaitu Ibu Maria </w:t>
      </w:r>
      <w:r w:rsidRPr="00D07587">
        <w:rPr>
          <w:color w:val="000000"/>
          <w:sz w:val="23"/>
          <w:szCs w:val="23"/>
          <w:lang w:bidi="en-US"/>
        </w:rPr>
        <w:t xml:space="preserve">Elizabeth, </w:t>
      </w:r>
      <w:r w:rsidRPr="00D07587">
        <w:rPr>
          <w:color w:val="000000"/>
          <w:sz w:val="23"/>
          <w:szCs w:val="23"/>
          <w:lang w:val="id-ID" w:eastAsia="id-ID" w:bidi="id-ID"/>
        </w:rPr>
        <w:t>Bapak Agus Sudirman dan Bapak H. Efendi Rahman. Dari uraian tersebut, maka yang menjadi sumber data dalam penelitian adalah:</w:t>
      </w:r>
    </w:p>
    <w:p w:rsidR="00D062CF" w:rsidRDefault="00D062CF" w:rsidP="00D062CF">
      <w:pPr>
        <w:pStyle w:val="Bodytext20"/>
        <w:numPr>
          <w:ilvl w:val="0"/>
          <w:numId w:val="39"/>
        </w:numPr>
        <w:shd w:val="clear" w:color="auto" w:fill="auto"/>
        <w:tabs>
          <w:tab w:val="left" w:pos="648"/>
        </w:tabs>
        <w:spacing w:line="240" w:lineRule="auto"/>
        <w:ind w:left="200" w:hanging="200"/>
        <w:rPr>
          <w:sz w:val="23"/>
          <w:szCs w:val="23"/>
        </w:rPr>
      </w:pPr>
      <w:r w:rsidRPr="00D07587">
        <w:rPr>
          <w:color w:val="000000"/>
          <w:sz w:val="23"/>
          <w:szCs w:val="23"/>
          <w:lang w:val="id-ID" w:eastAsia="id-ID" w:bidi="id-ID"/>
        </w:rPr>
        <w:t>Data Primer</w:t>
      </w:r>
    </w:p>
    <w:p w:rsidR="00D062CF" w:rsidRPr="00D062CF" w:rsidRDefault="00D062CF" w:rsidP="00D062CF">
      <w:pPr>
        <w:pStyle w:val="Bodytext20"/>
        <w:shd w:val="clear" w:color="auto" w:fill="auto"/>
        <w:tabs>
          <w:tab w:val="left" w:pos="648"/>
        </w:tabs>
        <w:spacing w:line="240" w:lineRule="auto"/>
        <w:ind w:left="200" w:firstLine="0"/>
        <w:rPr>
          <w:sz w:val="23"/>
          <w:szCs w:val="23"/>
        </w:rPr>
      </w:pPr>
      <w:r w:rsidRPr="00D062CF">
        <w:rPr>
          <w:color w:val="000000"/>
          <w:sz w:val="23"/>
          <w:szCs w:val="23"/>
          <w:lang w:val="id-ID" w:eastAsia="id-ID" w:bidi="id-ID"/>
        </w:rPr>
        <w:t xml:space="preserve">Adalah data yang diperoleh langsung di lapangan dengan cara melakukan wawancara dengan Informan </w:t>
      </w:r>
      <w:r w:rsidRPr="00D062CF">
        <w:rPr>
          <w:color w:val="000000"/>
          <w:sz w:val="23"/>
          <w:szCs w:val="23"/>
          <w:lang w:bidi="en-US"/>
        </w:rPr>
        <w:t xml:space="preserve">dan key </w:t>
      </w:r>
      <w:r w:rsidRPr="00D062CF">
        <w:rPr>
          <w:color w:val="000000"/>
          <w:sz w:val="23"/>
          <w:szCs w:val="23"/>
          <w:lang w:val="id-ID" w:eastAsia="id-ID" w:bidi="id-ID"/>
        </w:rPr>
        <w:t>informan. Wawancara dilakukan dengan cara terstuktur dan di pandu melalui pedoman wawancara sesuai dengan fokus penelitian yang penulis teliti.</w:t>
      </w:r>
    </w:p>
    <w:p w:rsidR="00D062CF" w:rsidRDefault="00D062CF" w:rsidP="00D062CF">
      <w:pPr>
        <w:pStyle w:val="Bodytext20"/>
        <w:numPr>
          <w:ilvl w:val="0"/>
          <w:numId w:val="39"/>
        </w:numPr>
        <w:shd w:val="clear" w:color="auto" w:fill="auto"/>
        <w:tabs>
          <w:tab w:val="left" w:pos="648"/>
        </w:tabs>
        <w:spacing w:line="240" w:lineRule="auto"/>
        <w:ind w:left="200" w:hanging="200"/>
        <w:rPr>
          <w:sz w:val="23"/>
          <w:szCs w:val="23"/>
        </w:rPr>
      </w:pPr>
      <w:r w:rsidRPr="00D07587">
        <w:rPr>
          <w:color w:val="000000"/>
          <w:sz w:val="23"/>
          <w:szCs w:val="23"/>
          <w:lang w:val="id-ID" w:eastAsia="id-ID" w:bidi="id-ID"/>
        </w:rPr>
        <w:t>Data Sekunder</w:t>
      </w:r>
    </w:p>
    <w:p w:rsidR="00D062CF" w:rsidRPr="00D062CF" w:rsidRDefault="00D062CF" w:rsidP="00D062CF">
      <w:pPr>
        <w:pStyle w:val="Bodytext20"/>
        <w:shd w:val="clear" w:color="auto" w:fill="auto"/>
        <w:tabs>
          <w:tab w:val="left" w:pos="648"/>
        </w:tabs>
        <w:spacing w:line="240" w:lineRule="auto"/>
        <w:ind w:left="200" w:firstLine="0"/>
        <w:rPr>
          <w:sz w:val="23"/>
          <w:szCs w:val="23"/>
        </w:rPr>
      </w:pPr>
      <w:r w:rsidRPr="00D062CF">
        <w:rPr>
          <w:color w:val="000000"/>
          <w:sz w:val="23"/>
          <w:szCs w:val="23"/>
          <w:lang w:val="id-ID" w:eastAsia="id-ID" w:bidi="id-ID"/>
        </w:rPr>
        <w:t>Adalah data yang diperoleh melalui sumber informasi</w:t>
      </w:r>
      <w:r w:rsidRPr="00D062CF">
        <w:rPr>
          <w:color w:val="000000"/>
          <w:sz w:val="23"/>
          <w:szCs w:val="23"/>
          <w:lang w:val="id-ID" w:eastAsia="id-ID" w:bidi="id-ID"/>
        </w:rPr>
        <w:tab/>
        <w:t>antara</w:t>
      </w:r>
      <w:r w:rsidRPr="00D062CF">
        <w:rPr>
          <w:color w:val="000000"/>
          <w:sz w:val="23"/>
          <w:szCs w:val="23"/>
          <w:lang w:val="id-ID" w:eastAsia="id-ID" w:bidi="id-ID"/>
        </w:rPr>
        <w:tab/>
        <w:t>lain:</w:t>
      </w:r>
    </w:p>
    <w:p w:rsidR="00D062CF" w:rsidRDefault="00D062CF" w:rsidP="00D062CF">
      <w:pPr>
        <w:pStyle w:val="Bodytext20"/>
        <w:numPr>
          <w:ilvl w:val="0"/>
          <w:numId w:val="41"/>
        </w:numPr>
        <w:shd w:val="clear" w:color="auto" w:fill="auto"/>
        <w:tabs>
          <w:tab w:val="left" w:pos="371"/>
        </w:tabs>
        <w:spacing w:line="240" w:lineRule="auto"/>
        <w:rPr>
          <w:sz w:val="23"/>
          <w:szCs w:val="23"/>
        </w:rPr>
      </w:pPr>
      <w:r w:rsidRPr="00D07587">
        <w:rPr>
          <w:color w:val="000000"/>
          <w:sz w:val="23"/>
          <w:szCs w:val="23"/>
          <w:lang w:val="id-ID" w:eastAsia="id-ID" w:bidi="id-ID"/>
        </w:rPr>
        <w:t>Dokumen-dokumen, laporan maupun data-data yang ada di Dinas Pangan, Tanaman Pangan, Holtikultura Provinsi Kaltim</w:t>
      </w:r>
    </w:p>
    <w:p w:rsidR="00D062CF" w:rsidRDefault="00D062CF" w:rsidP="00D062CF">
      <w:pPr>
        <w:pStyle w:val="Bodytext20"/>
        <w:numPr>
          <w:ilvl w:val="0"/>
          <w:numId w:val="41"/>
        </w:numPr>
        <w:shd w:val="clear" w:color="auto" w:fill="auto"/>
        <w:tabs>
          <w:tab w:val="left" w:pos="371"/>
        </w:tabs>
        <w:spacing w:line="240" w:lineRule="auto"/>
        <w:rPr>
          <w:sz w:val="23"/>
          <w:szCs w:val="23"/>
        </w:rPr>
      </w:pPr>
      <w:r w:rsidRPr="00D062CF">
        <w:rPr>
          <w:color w:val="000000"/>
          <w:sz w:val="23"/>
          <w:szCs w:val="23"/>
          <w:lang w:val="id-ID" w:eastAsia="id-ID" w:bidi="id-ID"/>
        </w:rPr>
        <w:t>Buku- buku referensi yang ada di perpustakaan sesuai dengan fokus penelitian</w:t>
      </w:r>
    </w:p>
    <w:p w:rsidR="00D062CF" w:rsidRPr="00D062CF" w:rsidRDefault="00D062CF" w:rsidP="00D062CF">
      <w:pPr>
        <w:pStyle w:val="Bodytext20"/>
        <w:numPr>
          <w:ilvl w:val="0"/>
          <w:numId w:val="41"/>
        </w:numPr>
        <w:shd w:val="clear" w:color="auto" w:fill="auto"/>
        <w:tabs>
          <w:tab w:val="left" w:pos="371"/>
        </w:tabs>
        <w:spacing w:line="240" w:lineRule="auto"/>
        <w:rPr>
          <w:sz w:val="23"/>
          <w:szCs w:val="23"/>
        </w:rPr>
      </w:pPr>
      <w:r w:rsidRPr="00D062CF">
        <w:rPr>
          <w:color w:val="000000"/>
          <w:sz w:val="23"/>
          <w:szCs w:val="23"/>
          <w:lang w:val="id-ID" w:eastAsia="id-ID" w:bidi="id-ID"/>
        </w:rPr>
        <w:t>Internet</w:t>
      </w:r>
    </w:p>
    <w:p w:rsidR="00D062CF" w:rsidRPr="00D062CF" w:rsidRDefault="00D062CF" w:rsidP="00D062CF">
      <w:pPr>
        <w:pStyle w:val="Bodytext20"/>
        <w:shd w:val="clear" w:color="auto" w:fill="auto"/>
        <w:tabs>
          <w:tab w:val="left" w:pos="371"/>
        </w:tabs>
        <w:spacing w:line="240" w:lineRule="auto"/>
        <w:ind w:left="720" w:firstLine="0"/>
        <w:rPr>
          <w:sz w:val="23"/>
          <w:szCs w:val="23"/>
        </w:rPr>
      </w:pPr>
    </w:p>
    <w:p w:rsidR="00FE05ED" w:rsidRPr="00FE05ED" w:rsidRDefault="00FE05ED" w:rsidP="00FE05ED">
      <w:pPr>
        <w:pStyle w:val="Default"/>
        <w:rPr>
          <w:sz w:val="23"/>
          <w:szCs w:val="23"/>
        </w:rPr>
      </w:pPr>
      <w:r w:rsidRPr="00FE05ED">
        <w:rPr>
          <w:b/>
          <w:bCs/>
          <w:i/>
          <w:iCs/>
          <w:sz w:val="23"/>
          <w:szCs w:val="23"/>
        </w:rPr>
        <w:t xml:space="preserve">Teknik Pengumpulan Data </w:t>
      </w:r>
    </w:p>
    <w:p w:rsidR="00D062CF" w:rsidRPr="00D07587" w:rsidRDefault="00D062CF" w:rsidP="00D062CF">
      <w:pPr>
        <w:pStyle w:val="Bodytext20"/>
        <w:shd w:val="clear" w:color="auto" w:fill="auto"/>
        <w:spacing w:line="240" w:lineRule="auto"/>
        <w:ind w:firstLine="0"/>
        <w:rPr>
          <w:sz w:val="23"/>
          <w:szCs w:val="23"/>
        </w:rPr>
      </w:pPr>
      <w:r w:rsidRPr="00D07587">
        <w:rPr>
          <w:color w:val="000000"/>
          <w:sz w:val="23"/>
          <w:szCs w:val="23"/>
          <w:lang w:val="id-ID" w:eastAsia="id-ID" w:bidi="id-ID"/>
        </w:rPr>
        <w:t>Adapun metode pengumpulan datanya yaitu dengan menggunakan:</w:t>
      </w:r>
    </w:p>
    <w:p w:rsidR="00D062CF" w:rsidRDefault="00D062CF" w:rsidP="00D062CF">
      <w:pPr>
        <w:pStyle w:val="Bodytext20"/>
        <w:numPr>
          <w:ilvl w:val="0"/>
          <w:numId w:val="44"/>
        </w:numPr>
        <w:shd w:val="clear" w:color="auto" w:fill="auto"/>
        <w:spacing w:line="240" w:lineRule="auto"/>
        <w:ind w:left="426"/>
        <w:rPr>
          <w:sz w:val="23"/>
          <w:szCs w:val="23"/>
        </w:rPr>
      </w:pPr>
      <w:r w:rsidRPr="00D07587">
        <w:rPr>
          <w:color w:val="000000"/>
          <w:sz w:val="23"/>
          <w:szCs w:val="23"/>
          <w:lang w:val="id-ID" w:eastAsia="id-ID" w:bidi="id-ID"/>
        </w:rPr>
        <w:t>Studi Keperpustakaan</w:t>
      </w:r>
      <w:r w:rsidRPr="00D07587">
        <w:rPr>
          <w:color w:val="000000"/>
          <w:sz w:val="23"/>
          <w:szCs w:val="23"/>
          <w:lang w:val="id-ID" w:eastAsia="id-ID" w:bidi="id-ID"/>
        </w:rPr>
        <w:tab/>
      </w:r>
      <w:r w:rsidRPr="00D07587">
        <w:rPr>
          <w:rStyle w:val="Bodytext2Italic"/>
          <w:sz w:val="23"/>
          <w:szCs w:val="23"/>
          <w:lang w:bidi="en-US"/>
        </w:rPr>
        <w:t>(Library</w:t>
      </w:r>
      <w:r w:rsidRPr="00D07587">
        <w:rPr>
          <w:rStyle w:val="Bodytext2Italic"/>
          <w:sz w:val="23"/>
          <w:szCs w:val="23"/>
          <w:lang w:bidi="en-US"/>
        </w:rPr>
        <w:tab/>
      </w:r>
      <w:r w:rsidRPr="00D07587">
        <w:rPr>
          <w:rStyle w:val="Bodytext2Italic"/>
          <w:sz w:val="23"/>
          <w:szCs w:val="23"/>
        </w:rPr>
        <w:t>Research),</w:t>
      </w:r>
      <w:r w:rsidRPr="00D07587">
        <w:rPr>
          <w:color w:val="000000"/>
          <w:sz w:val="23"/>
          <w:szCs w:val="23"/>
          <w:lang w:val="id-ID" w:eastAsia="id-ID" w:bidi="id-ID"/>
        </w:rPr>
        <w:tab/>
        <w:t>artinya penelitian ini</w:t>
      </w:r>
      <w:r>
        <w:rPr>
          <w:color w:val="000000"/>
          <w:sz w:val="23"/>
          <w:szCs w:val="23"/>
          <w:lang w:eastAsia="id-ID" w:bidi="id-ID"/>
        </w:rPr>
        <w:t xml:space="preserve"> </w:t>
      </w:r>
      <w:r w:rsidRPr="00D07587">
        <w:rPr>
          <w:color w:val="000000"/>
          <w:sz w:val="23"/>
          <w:szCs w:val="23"/>
          <w:lang w:val="id-ID" w:eastAsia="id-ID" w:bidi="id-ID"/>
        </w:rPr>
        <w:t>dilakukan dengan mengumpulkan teori dan data dari perpustakaan berupa buku- buku ilmiah, peraturan perundang-undangan dan dokumen yang ada hubungannya dengan ruang lingkup penelitian ini, yang di pergunakan sebagai landasan pemikiran dan pembahasan .</w:t>
      </w:r>
    </w:p>
    <w:p w:rsidR="00D062CF" w:rsidRPr="00D062CF" w:rsidRDefault="00D062CF" w:rsidP="00D062CF">
      <w:pPr>
        <w:pStyle w:val="Bodytext20"/>
        <w:numPr>
          <w:ilvl w:val="0"/>
          <w:numId w:val="44"/>
        </w:numPr>
        <w:shd w:val="clear" w:color="auto" w:fill="auto"/>
        <w:spacing w:line="240" w:lineRule="auto"/>
        <w:ind w:left="426"/>
        <w:rPr>
          <w:sz w:val="23"/>
          <w:szCs w:val="23"/>
        </w:rPr>
      </w:pPr>
      <w:r w:rsidRPr="00D062CF">
        <w:rPr>
          <w:color w:val="000000"/>
          <w:sz w:val="23"/>
          <w:szCs w:val="23"/>
          <w:lang w:val="id-ID" w:eastAsia="id-ID" w:bidi="id-ID"/>
        </w:rPr>
        <w:t xml:space="preserve">Penelitian Lapangan </w:t>
      </w:r>
      <w:r w:rsidRPr="00D062CF">
        <w:rPr>
          <w:rStyle w:val="Bodytext2Italic"/>
          <w:sz w:val="23"/>
          <w:szCs w:val="23"/>
          <w:lang w:bidi="en-US"/>
        </w:rPr>
        <w:t xml:space="preserve">(Field work </w:t>
      </w:r>
      <w:r w:rsidRPr="00D062CF">
        <w:rPr>
          <w:rStyle w:val="Bodytext2Italic"/>
          <w:sz w:val="23"/>
          <w:szCs w:val="23"/>
        </w:rPr>
        <w:t>Research),</w:t>
      </w:r>
      <w:r w:rsidRPr="00D062CF">
        <w:rPr>
          <w:color w:val="000000"/>
          <w:sz w:val="23"/>
          <w:szCs w:val="23"/>
          <w:lang w:val="id-ID" w:eastAsia="id-ID" w:bidi="id-ID"/>
        </w:rPr>
        <w:t xml:space="preserve"> darinya penulis langsung mengadakan penelitian kelapangan dengan mempergunakan beberapa cara yaitu:</w:t>
      </w:r>
    </w:p>
    <w:p w:rsidR="00D062CF" w:rsidRPr="00D07587" w:rsidRDefault="00D062CF" w:rsidP="00D062CF">
      <w:pPr>
        <w:pStyle w:val="Bodytext20"/>
        <w:numPr>
          <w:ilvl w:val="0"/>
          <w:numId w:val="45"/>
        </w:numPr>
        <w:shd w:val="clear" w:color="auto" w:fill="auto"/>
        <w:spacing w:line="240" w:lineRule="auto"/>
        <w:ind w:left="709"/>
        <w:rPr>
          <w:sz w:val="23"/>
          <w:szCs w:val="23"/>
        </w:rPr>
      </w:pPr>
      <w:r w:rsidRPr="00D07587">
        <w:rPr>
          <w:color w:val="000000"/>
          <w:sz w:val="23"/>
          <w:szCs w:val="23"/>
          <w:lang w:val="id-ID" w:eastAsia="id-ID" w:bidi="id-ID"/>
        </w:rPr>
        <w:t>Observasi: yaitu pengamatan dan pencatatan secara langsung terhadap objek yang diteliti untuk mendapatkan data yang diperlukan. Melalui observasi peneliti dapat mengumpulkan data dari Dinas Pangan, Tanaman Pangan, dan Holtikultural Provinsi Kalimantan Timur sehingga dapat memahami konteks data dalam keseluruhan situasi sosial.</w:t>
      </w:r>
    </w:p>
    <w:p w:rsidR="00D062CF" w:rsidRPr="00D07587" w:rsidRDefault="00D062CF" w:rsidP="00D062CF">
      <w:pPr>
        <w:pStyle w:val="Bodytext20"/>
        <w:numPr>
          <w:ilvl w:val="0"/>
          <w:numId w:val="45"/>
        </w:numPr>
        <w:shd w:val="clear" w:color="auto" w:fill="auto"/>
        <w:spacing w:line="240" w:lineRule="auto"/>
        <w:ind w:left="709"/>
        <w:rPr>
          <w:sz w:val="23"/>
          <w:szCs w:val="23"/>
        </w:rPr>
      </w:pPr>
      <w:r w:rsidRPr="00D07587">
        <w:rPr>
          <w:color w:val="000000"/>
          <w:sz w:val="23"/>
          <w:szCs w:val="23"/>
          <w:lang w:val="id-ID" w:eastAsia="id-ID" w:bidi="id-ID"/>
        </w:rPr>
        <w:t xml:space="preserve">Wawancara </w:t>
      </w:r>
      <w:r w:rsidRPr="00D07587">
        <w:rPr>
          <w:rStyle w:val="Bodytext2Italic"/>
          <w:sz w:val="23"/>
          <w:szCs w:val="23"/>
          <w:lang w:bidi="en-US"/>
        </w:rPr>
        <w:t>(interview),</w:t>
      </w:r>
      <w:r w:rsidRPr="00D07587">
        <w:rPr>
          <w:color w:val="000000"/>
          <w:sz w:val="23"/>
          <w:szCs w:val="23"/>
          <w:lang w:bidi="en-US"/>
        </w:rPr>
        <w:t xml:space="preserve"> </w:t>
      </w:r>
      <w:r w:rsidRPr="00D07587">
        <w:rPr>
          <w:color w:val="000000"/>
          <w:sz w:val="23"/>
          <w:szCs w:val="23"/>
          <w:lang w:val="id-ID" w:eastAsia="id-ID" w:bidi="id-ID"/>
        </w:rPr>
        <w:t xml:space="preserve">yaitu penulis mengadakan Tanya jawab dengan </w:t>
      </w:r>
      <w:r w:rsidRPr="00D07587">
        <w:rPr>
          <w:color w:val="000000"/>
          <w:sz w:val="23"/>
          <w:szCs w:val="23"/>
          <w:lang w:val="id-ID" w:eastAsia="id-ID" w:bidi="id-ID"/>
        </w:rPr>
        <w:lastRenderedPageBreak/>
        <w:t>beberapa responden untuk melengkapi keterangan-keterangan yang ada hubungannya dengan penelitian ini. Dalam wawancara ini peneliti mewawancarai Kabid Dinas Pangan, Tanaman Pangan, dan Holtikultural Provinsi Kalimantan Timur sehingga penulis dapat memperoleh data-data yang di perlukan.</w:t>
      </w:r>
    </w:p>
    <w:p w:rsidR="00D062CF" w:rsidRPr="00D062CF" w:rsidRDefault="00D062CF" w:rsidP="00D062CF">
      <w:pPr>
        <w:pStyle w:val="Bodytext20"/>
        <w:numPr>
          <w:ilvl w:val="0"/>
          <w:numId w:val="45"/>
        </w:numPr>
        <w:shd w:val="clear" w:color="auto" w:fill="auto"/>
        <w:spacing w:after="244" w:line="240" w:lineRule="auto"/>
        <w:ind w:left="709"/>
        <w:rPr>
          <w:sz w:val="23"/>
          <w:szCs w:val="23"/>
        </w:rPr>
      </w:pPr>
      <w:r w:rsidRPr="00D07587">
        <w:rPr>
          <w:color w:val="000000"/>
          <w:sz w:val="23"/>
          <w:szCs w:val="23"/>
          <w:lang w:val="id-ID" w:eastAsia="id-ID" w:bidi="id-ID"/>
        </w:rPr>
        <w:t>Dokumentasi, yaitu sebuah cara yang dilakukan penulis untuk menyediaan dokumen-dokumen dengan menggunakan bukti yang akurat dari pencatatan sumber-sumber informasi khusus.</w:t>
      </w:r>
    </w:p>
    <w:p w:rsidR="00FE05ED" w:rsidRPr="00FE05ED" w:rsidRDefault="00FE05ED" w:rsidP="00FE05ED">
      <w:pPr>
        <w:pStyle w:val="ListParagraph"/>
        <w:spacing w:after="0" w:line="240" w:lineRule="auto"/>
        <w:ind w:left="0"/>
        <w:jc w:val="both"/>
        <w:rPr>
          <w:rFonts w:ascii="Times New Roman" w:hAnsi="Times New Roman"/>
          <w:b/>
          <w:i/>
          <w:sz w:val="23"/>
          <w:szCs w:val="23"/>
        </w:rPr>
      </w:pPr>
      <w:r w:rsidRPr="00FE05ED">
        <w:rPr>
          <w:rFonts w:ascii="Times New Roman" w:hAnsi="Times New Roman"/>
          <w:b/>
          <w:i/>
          <w:sz w:val="23"/>
          <w:szCs w:val="23"/>
        </w:rPr>
        <w:t>Teknik Analisis Data</w:t>
      </w:r>
    </w:p>
    <w:p w:rsidR="00D062CF" w:rsidRDefault="00D062CF" w:rsidP="00476FE1">
      <w:pPr>
        <w:spacing w:after="0" w:line="240" w:lineRule="auto"/>
        <w:rPr>
          <w:rFonts w:ascii="Times New Roman" w:hAnsi="Times New Roman" w:cs="Times New Roman"/>
          <w:sz w:val="23"/>
          <w:szCs w:val="23"/>
        </w:rPr>
      </w:pPr>
      <w:proofErr w:type="gramStart"/>
      <w:r w:rsidRPr="00D062CF">
        <w:rPr>
          <w:rFonts w:ascii="Times New Roman" w:hAnsi="Times New Roman" w:cs="Times New Roman"/>
          <w:sz w:val="23"/>
          <w:szCs w:val="23"/>
        </w:rPr>
        <w:t>Analisis data dalam penelitian ini juga mengacu pada model analisis interaktif yang di kembangkan oleh Matthew B. Miles dan A. Michael Huberman.</w:t>
      </w:r>
      <w:proofErr w:type="gramEnd"/>
      <w:r w:rsidRPr="00D062CF">
        <w:rPr>
          <w:rFonts w:ascii="Times New Roman" w:hAnsi="Times New Roman" w:cs="Times New Roman"/>
          <w:sz w:val="23"/>
          <w:szCs w:val="23"/>
        </w:rPr>
        <w:t xml:space="preserve"> Bagan serta penjelasan model analisis terebut adalah sebagai berikut:</w:t>
      </w:r>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eastAsia="Times New Roman" w:hAnsi="Times New Roman"/>
          <w:sz w:val="23"/>
          <w:szCs w:val="23"/>
        </w:rPr>
      </w:pPr>
      <w:r w:rsidRPr="00811CD9">
        <w:rPr>
          <w:rFonts w:ascii="Times New Roman" w:eastAsia="Times New Roman" w:hAnsi="Times New Roman"/>
          <w:sz w:val="23"/>
          <w:szCs w:val="23"/>
        </w:rPr>
        <w:t>Pengumpulan Data</w:t>
      </w:r>
    </w:p>
    <w:p w:rsidR="00476FE1" w:rsidRPr="00811CD9" w:rsidRDefault="00476FE1" w:rsidP="00476FE1">
      <w:pPr>
        <w:spacing w:after="0" w:line="240" w:lineRule="auto"/>
        <w:ind w:left="284"/>
        <w:jc w:val="both"/>
        <w:rPr>
          <w:rFonts w:ascii="Times New Roman" w:eastAsia="Times New Roman" w:hAnsi="Times New Roman" w:cs="Times New Roman"/>
          <w:sz w:val="23"/>
          <w:szCs w:val="23"/>
        </w:rPr>
      </w:pPr>
      <w:proofErr w:type="gramStart"/>
      <w:r w:rsidRPr="00811CD9">
        <w:rPr>
          <w:rFonts w:ascii="Times New Roman" w:eastAsia="Times New Roman" w:hAnsi="Times New Roman" w:cs="Times New Roman"/>
          <w:sz w:val="23"/>
          <w:szCs w:val="23"/>
        </w:rPr>
        <w:t>Adalah tahap mengumpulkan data yang di peroleh dari hasil wawancara, observasi, penelitian kepustakaan dan dokumentasi serta data sekunder lainnya yang berhasil di peroleh.</w:t>
      </w:r>
      <w:proofErr w:type="gramEnd"/>
      <w:r w:rsidRPr="00811CD9">
        <w:rPr>
          <w:rFonts w:ascii="Times New Roman" w:eastAsia="Times New Roman" w:hAnsi="Times New Roman" w:cs="Times New Roman"/>
          <w:sz w:val="23"/>
          <w:szCs w:val="23"/>
        </w:rPr>
        <w:t xml:space="preserve"> </w:t>
      </w:r>
      <w:proofErr w:type="gramStart"/>
      <w:r w:rsidRPr="00811CD9">
        <w:rPr>
          <w:rFonts w:ascii="Times New Roman" w:eastAsia="Times New Roman" w:hAnsi="Times New Roman" w:cs="Times New Roman"/>
          <w:sz w:val="23"/>
          <w:szCs w:val="23"/>
        </w:rPr>
        <w:t>Data yang pertama kali diperoleh dari teknik observasi dan wawancara, kemudian dikumpulkan menjadi satu.</w:t>
      </w:r>
      <w:proofErr w:type="gramEnd"/>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eastAsia="Times New Roman" w:hAnsi="Times New Roman"/>
          <w:sz w:val="23"/>
          <w:szCs w:val="23"/>
        </w:rPr>
      </w:pPr>
      <w:r w:rsidRPr="00811CD9">
        <w:rPr>
          <w:rFonts w:ascii="Times New Roman" w:hAnsi="Times New Roman"/>
          <w:sz w:val="23"/>
          <w:szCs w:val="23"/>
        </w:rPr>
        <w:t>Reduksi data</w:t>
      </w:r>
    </w:p>
    <w:p w:rsidR="00476FE1" w:rsidRPr="00811CD9" w:rsidRDefault="00476FE1" w:rsidP="00476FE1">
      <w:pPr>
        <w:spacing w:after="0" w:line="240" w:lineRule="auto"/>
        <w:ind w:left="284"/>
        <w:jc w:val="both"/>
        <w:rPr>
          <w:rFonts w:ascii="Times New Roman" w:hAnsi="Times New Roman" w:cs="Times New Roman"/>
          <w:sz w:val="23"/>
          <w:szCs w:val="23"/>
        </w:rPr>
      </w:pPr>
      <w:r w:rsidRPr="00811CD9">
        <w:rPr>
          <w:rFonts w:ascii="Times New Roman" w:hAnsi="Times New Roman" w:cs="Times New Roman"/>
          <w:sz w:val="23"/>
          <w:szCs w:val="23"/>
        </w:rPr>
        <w:t xml:space="preserve">Reduksi data diartikan sebagai proses pemilihan, pemusatan perhatian pada penyerdehanaan, pengabstrakan dan transformasi data “kasar” yang muncul dari catatan-catatan tertulis di lapangan. </w:t>
      </w:r>
      <w:proofErr w:type="gramStart"/>
      <w:r w:rsidRPr="00811CD9">
        <w:rPr>
          <w:rFonts w:ascii="Times New Roman" w:hAnsi="Times New Roman" w:cs="Times New Roman"/>
          <w:sz w:val="23"/>
          <w:szCs w:val="23"/>
        </w:rPr>
        <w:t>Reduksi data merupakan suatu bentuk analisis yang menajamkan, menggolongkan, mengarahkan, membuang yang tidak perlu, dan mengorganisasi data dengan sedemikian rupa sehingga kesimpulan finalnya dapat ditarik dan di verifikasi.</w:t>
      </w:r>
      <w:proofErr w:type="gramEnd"/>
      <w:r w:rsidRPr="00811CD9">
        <w:rPr>
          <w:rFonts w:ascii="Times New Roman" w:hAnsi="Times New Roman" w:cs="Times New Roman"/>
          <w:sz w:val="23"/>
          <w:szCs w:val="23"/>
        </w:rPr>
        <w:t xml:space="preserve"> Data kualitatif dapat di sederhanakan dan di transformasikan dalam aneka macam </w:t>
      </w:r>
      <w:proofErr w:type="gramStart"/>
      <w:r w:rsidRPr="00811CD9">
        <w:rPr>
          <w:rFonts w:ascii="Times New Roman" w:hAnsi="Times New Roman" w:cs="Times New Roman"/>
          <w:sz w:val="23"/>
          <w:szCs w:val="23"/>
        </w:rPr>
        <w:t>cara</w:t>
      </w:r>
      <w:proofErr w:type="gramEnd"/>
      <w:r w:rsidRPr="00811CD9">
        <w:rPr>
          <w:rFonts w:ascii="Times New Roman" w:hAnsi="Times New Roman" w:cs="Times New Roman"/>
          <w:sz w:val="23"/>
          <w:szCs w:val="23"/>
        </w:rPr>
        <w:t>: melalui seleksi yang ketat, melalui ringkasan atau uraian singkat, menggolongkannya dalam suatu pola yang lebih luas dan sebagainya.</w:t>
      </w:r>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hAnsi="Times New Roman"/>
          <w:sz w:val="23"/>
          <w:szCs w:val="23"/>
        </w:rPr>
      </w:pPr>
      <w:r w:rsidRPr="00811CD9">
        <w:rPr>
          <w:rFonts w:ascii="Times New Roman" w:hAnsi="Times New Roman"/>
          <w:sz w:val="23"/>
          <w:szCs w:val="23"/>
        </w:rPr>
        <w:t>Penyajian Data</w:t>
      </w:r>
    </w:p>
    <w:p w:rsidR="00476FE1" w:rsidRPr="00811CD9" w:rsidRDefault="00476FE1" w:rsidP="00476FE1">
      <w:pPr>
        <w:spacing w:after="0" w:line="240" w:lineRule="auto"/>
        <w:ind w:left="284"/>
        <w:jc w:val="both"/>
        <w:rPr>
          <w:rFonts w:ascii="Times New Roman" w:hAnsi="Times New Roman" w:cs="Times New Roman"/>
          <w:sz w:val="23"/>
          <w:szCs w:val="23"/>
        </w:rPr>
      </w:pPr>
      <w:proofErr w:type="gramStart"/>
      <w:r w:rsidRPr="00811CD9">
        <w:rPr>
          <w:rFonts w:ascii="Times New Roman" w:hAnsi="Times New Roman" w:cs="Times New Roman"/>
          <w:sz w:val="23"/>
          <w:szCs w:val="23"/>
        </w:rPr>
        <w:t>Langkah selanjutnya adalah langkah Penyajian Data.</w:t>
      </w:r>
      <w:proofErr w:type="gramEnd"/>
      <w:r w:rsidRPr="00811CD9">
        <w:rPr>
          <w:rFonts w:ascii="Times New Roman" w:hAnsi="Times New Roman" w:cs="Times New Roman"/>
          <w:sz w:val="23"/>
          <w:szCs w:val="23"/>
        </w:rPr>
        <w:t xml:space="preserve"> </w:t>
      </w:r>
      <w:proofErr w:type="gramStart"/>
      <w:r w:rsidRPr="00811CD9">
        <w:rPr>
          <w:rFonts w:ascii="Times New Roman" w:hAnsi="Times New Roman" w:cs="Times New Roman"/>
          <w:sz w:val="23"/>
          <w:szCs w:val="23"/>
        </w:rPr>
        <w:t>Penyajian data dapat di artikan sebagai sekumpulan informasi tersusun yang memberi kemungkinan adanya penarikan kesimpulan dan pengambilan tindakan.</w:t>
      </w:r>
      <w:proofErr w:type="gramEnd"/>
      <w:r w:rsidRPr="00811CD9">
        <w:rPr>
          <w:rFonts w:ascii="Times New Roman" w:hAnsi="Times New Roman" w:cs="Times New Roman"/>
          <w:sz w:val="23"/>
          <w:szCs w:val="23"/>
        </w:rPr>
        <w:t xml:space="preserve"> Melalui langkah penyajian ini kita </w:t>
      </w:r>
      <w:proofErr w:type="gramStart"/>
      <w:r w:rsidRPr="00811CD9">
        <w:rPr>
          <w:rFonts w:ascii="Times New Roman" w:hAnsi="Times New Roman" w:cs="Times New Roman"/>
          <w:sz w:val="23"/>
          <w:szCs w:val="23"/>
        </w:rPr>
        <w:t>akan</w:t>
      </w:r>
      <w:proofErr w:type="gramEnd"/>
      <w:r w:rsidRPr="00811CD9">
        <w:rPr>
          <w:rFonts w:ascii="Times New Roman" w:hAnsi="Times New Roman" w:cs="Times New Roman"/>
          <w:sz w:val="23"/>
          <w:szCs w:val="23"/>
        </w:rPr>
        <w:t xml:space="preserve"> dapat memahami apa yang sedang terjadi dan apa yang harus di lakukan.  </w:t>
      </w:r>
      <w:proofErr w:type="gramStart"/>
      <w:r w:rsidRPr="00811CD9">
        <w:rPr>
          <w:rFonts w:ascii="Times New Roman" w:hAnsi="Times New Roman" w:cs="Times New Roman"/>
          <w:sz w:val="23"/>
          <w:szCs w:val="23"/>
        </w:rPr>
        <w:t>Artinya meneruskan analisisnya atau mencoba untuk mengambil sebuah tindakan dengan memperdalam temuan tersebut.</w:t>
      </w:r>
      <w:proofErr w:type="gramEnd"/>
      <w:r w:rsidRPr="00811CD9">
        <w:rPr>
          <w:rFonts w:ascii="Times New Roman" w:hAnsi="Times New Roman" w:cs="Times New Roman"/>
          <w:sz w:val="23"/>
          <w:szCs w:val="23"/>
        </w:rPr>
        <w:t xml:space="preserve"> </w:t>
      </w:r>
      <w:proofErr w:type="gramStart"/>
      <w:r w:rsidRPr="00811CD9">
        <w:rPr>
          <w:rFonts w:ascii="Times New Roman" w:hAnsi="Times New Roman" w:cs="Times New Roman"/>
          <w:sz w:val="23"/>
          <w:szCs w:val="23"/>
        </w:rPr>
        <w:t>Hal ini dilakukan untuk memudahkan bagi peneliti melihat gambaran secara penelurusan atau bagian-bagian tertentu dari data penelitian, sehingga dari data tersebut dapat di tarik kesimpulan.</w:t>
      </w:r>
      <w:proofErr w:type="gramEnd"/>
      <w:r w:rsidRPr="00811CD9">
        <w:rPr>
          <w:rFonts w:ascii="Times New Roman" w:hAnsi="Times New Roman" w:cs="Times New Roman"/>
          <w:sz w:val="23"/>
          <w:szCs w:val="23"/>
        </w:rPr>
        <w:t xml:space="preserve"> </w:t>
      </w:r>
    </w:p>
    <w:p w:rsidR="00476FE1" w:rsidRPr="00811CD9" w:rsidRDefault="00476FE1" w:rsidP="00476FE1">
      <w:pPr>
        <w:pStyle w:val="ListParagraph"/>
        <w:numPr>
          <w:ilvl w:val="0"/>
          <w:numId w:val="33"/>
        </w:numPr>
        <w:spacing w:after="0" w:line="240" w:lineRule="auto"/>
        <w:ind w:left="284" w:hanging="284"/>
        <w:contextualSpacing/>
        <w:jc w:val="both"/>
        <w:rPr>
          <w:rFonts w:ascii="Times New Roman" w:hAnsi="Times New Roman"/>
          <w:sz w:val="23"/>
          <w:szCs w:val="23"/>
        </w:rPr>
      </w:pPr>
      <w:r w:rsidRPr="00811CD9">
        <w:rPr>
          <w:rFonts w:ascii="Times New Roman" w:hAnsi="Times New Roman"/>
          <w:sz w:val="23"/>
          <w:szCs w:val="23"/>
        </w:rPr>
        <w:t>Menarik Kesimpulan / Verifikasi</w:t>
      </w:r>
    </w:p>
    <w:p w:rsidR="00476FE1" w:rsidRPr="00811CD9" w:rsidRDefault="00476FE1" w:rsidP="00476FE1">
      <w:pPr>
        <w:spacing w:after="0" w:line="240" w:lineRule="auto"/>
        <w:ind w:left="284"/>
        <w:jc w:val="both"/>
        <w:rPr>
          <w:rFonts w:ascii="Times New Roman" w:hAnsi="Times New Roman" w:cs="Times New Roman"/>
          <w:sz w:val="23"/>
          <w:szCs w:val="23"/>
        </w:rPr>
      </w:pPr>
      <w:proofErr w:type="gramStart"/>
      <w:r w:rsidRPr="00811CD9">
        <w:rPr>
          <w:rFonts w:ascii="Times New Roman" w:hAnsi="Times New Roman" w:cs="Times New Roman"/>
          <w:sz w:val="23"/>
          <w:szCs w:val="23"/>
        </w:rPr>
        <w:t>Kegiatan analisis yang keempat yang penting adalah menarik kesimpulan dan verifikasi.</w:t>
      </w:r>
      <w:proofErr w:type="gramEnd"/>
      <w:r w:rsidRPr="00811CD9">
        <w:rPr>
          <w:rFonts w:ascii="Times New Roman" w:hAnsi="Times New Roman" w:cs="Times New Roman"/>
          <w:sz w:val="23"/>
          <w:szCs w:val="23"/>
        </w:rPr>
        <w:t xml:space="preserve"> Dengan menarik kesimpulan dan verifikasi ini kita </w:t>
      </w:r>
      <w:proofErr w:type="gramStart"/>
      <w:r w:rsidRPr="00811CD9">
        <w:rPr>
          <w:rFonts w:ascii="Times New Roman" w:hAnsi="Times New Roman" w:cs="Times New Roman"/>
          <w:sz w:val="23"/>
          <w:szCs w:val="23"/>
        </w:rPr>
        <w:t>akan</w:t>
      </w:r>
      <w:proofErr w:type="gramEnd"/>
      <w:r w:rsidRPr="00811CD9">
        <w:rPr>
          <w:rFonts w:ascii="Times New Roman" w:hAnsi="Times New Roman" w:cs="Times New Roman"/>
          <w:sz w:val="23"/>
          <w:szCs w:val="23"/>
        </w:rPr>
        <w:t xml:space="preserve"> mulai mencari arti benda-benda mencatat keteraturan, pola-pola, penjelasan, konfigurasi – konfigurasi yang mungkin, alur sebab akibat dan proposisi. </w:t>
      </w:r>
      <w:proofErr w:type="gramStart"/>
      <w:r w:rsidRPr="00811CD9">
        <w:rPr>
          <w:rFonts w:ascii="Times New Roman" w:hAnsi="Times New Roman" w:cs="Times New Roman"/>
          <w:sz w:val="23"/>
          <w:szCs w:val="23"/>
        </w:rPr>
        <w:t>Kesimpulan – kesimpulan juga di verifikasi selama penelitian berlangsung.</w:t>
      </w:r>
      <w:proofErr w:type="gramEnd"/>
      <w:r w:rsidRPr="00811CD9">
        <w:rPr>
          <w:rFonts w:ascii="Times New Roman" w:hAnsi="Times New Roman" w:cs="Times New Roman"/>
          <w:sz w:val="23"/>
          <w:szCs w:val="23"/>
        </w:rPr>
        <w:t xml:space="preserve"> Verifikasi itu mungkin sesingkat pemikiran kembali yang melintas dalam </w:t>
      </w:r>
      <w:r w:rsidRPr="00811CD9">
        <w:rPr>
          <w:rFonts w:ascii="Times New Roman" w:hAnsi="Times New Roman" w:cs="Times New Roman"/>
          <w:sz w:val="23"/>
          <w:szCs w:val="23"/>
        </w:rPr>
        <w:lastRenderedPageBreak/>
        <w:t xml:space="preserve">pikiran penganalisis selama </w:t>
      </w:r>
      <w:proofErr w:type="gramStart"/>
      <w:r w:rsidRPr="00811CD9">
        <w:rPr>
          <w:rFonts w:ascii="Times New Roman" w:hAnsi="Times New Roman" w:cs="Times New Roman"/>
          <w:sz w:val="23"/>
          <w:szCs w:val="23"/>
        </w:rPr>
        <w:t>ia</w:t>
      </w:r>
      <w:proofErr w:type="gramEnd"/>
      <w:r w:rsidRPr="00811CD9">
        <w:rPr>
          <w:rFonts w:ascii="Times New Roman" w:hAnsi="Times New Roman" w:cs="Times New Roman"/>
          <w:sz w:val="23"/>
          <w:szCs w:val="23"/>
        </w:rPr>
        <w:t xml:space="preserve"> menulis, suatu tinjauan ulang pada catatan – catatan lapangan atau mungkin tukar pikiran di antara teman sejawat untuk mengembangkan “kesepakatan intersubjektif”. </w:t>
      </w:r>
      <w:proofErr w:type="gramStart"/>
      <w:r w:rsidRPr="00811CD9">
        <w:rPr>
          <w:rFonts w:ascii="Times New Roman" w:hAnsi="Times New Roman" w:cs="Times New Roman"/>
          <w:sz w:val="23"/>
          <w:szCs w:val="23"/>
        </w:rPr>
        <w:t>Singkatnya, makna – makna yang muncul dari data harus di uji kebenarannya, kekokohannya, dan kecocokannya, yang merupakan validitasnya.</w:t>
      </w:r>
      <w:proofErr w:type="gramEnd"/>
      <w:r>
        <w:rPr>
          <w:rFonts w:ascii="Times New Roman" w:hAnsi="Times New Roman" w:cs="Times New Roman"/>
          <w:sz w:val="23"/>
          <w:szCs w:val="23"/>
        </w:rPr>
        <w:t xml:space="preserve"> </w:t>
      </w:r>
      <w:r w:rsidRPr="00811CD9">
        <w:rPr>
          <w:rFonts w:ascii="Times New Roman" w:hAnsi="Times New Roman" w:cs="Times New Roman"/>
          <w:sz w:val="23"/>
          <w:szCs w:val="23"/>
        </w:rPr>
        <w:t xml:space="preserve">Verifikasi dalam penelitian di maksudkan untuk menganalisis dan mencari makna dari informasi yang di kumpulkan dengan mencari tema, pola hubungan, permasalahan yang </w:t>
      </w:r>
      <w:proofErr w:type="gramStart"/>
      <w:r w:rsidRPr="00811CD9">
        <w:rPr>
          <w:rFonts w:ascii="Times New Roman" w:hAnsi="Times New Roman" w:cs="Times New Roman"/>
          <w:sz w:val="23"/>
          <w:szCs w:val="23"/>
        </w:rPr>
        <w:t>terjadi ,</w:t>
      </w:r>
      <w:proofErr w:type="gramEnd"/>
      <w:r w:rsidRPr="00811CD9">
        <w:rPr>
          <w:rFonts w:ascii="Times New Roman" w:hAnsi="Times New Roman" w:cs="Times New Roman"/>
          <w:sz w:val="23"/>
          <w:szCs w:val="23"/>
        </w:rPr>
        <w:t xml:space="preserve"> hipotesa yang di simpulkan secara tentatif, sehingga terbentuk proposisi yang bisa mendukung teori maupun penyempurnaan teori. </w:t>
      </w:r>
    </w:p>
    <w:p w:rsidR="00476FE1" w:rsidRDefault="00476FE1" w:rsidP="00FE05ED">
      <w:pPr>
        <w:pStyle w:val="ListParagraph"/>
        <w:spacing w:after="0" w:line="240" w:lineRule="auto"/>
        <w:ind w:left="0"/>
        <w:jc w:val="both"/>
        <w:rPr>
          <w:rFonts w:ascii="Times New Roman" w:hAnsi="Times New Roman"/>
          <w:b/>
          <w:bCs/>
          <w:sz w:val="23"/>
          <w:szCs w:val="23"/>
        </w:rPr>
      </w:pPr>
    </w:p>
    <w:p w:rsidR="00FE05ED" w:rsidRPr="00FE05ED" w:rsidRDefault="00FE05ED" w:rsidP="00FE05ED">
      <w:pPr>
        <w:pStyle w:val="ListParagraph"/>
        <w:spacing w:after="0" w:line="240" w:lineRule="auto"/>
        <w:ind w:left="0"/>
        <w:jc w:val="both"/>
        <w:rPr>
          <w:rFonts w:ascii="Times New Roman" w:hAnsi="Times New Roman"/>
          <w:b/>
          <w:bCs/>
          <w:i/>
          <w:sz w:val="23"/>
          <w:szCs w:val="23"/>
        </w:rPr>
      </w:pPr>
      <w:r w:rsidRPr="00FE05ED">
        <w:rPr>
          <w:rFonts w:ascii="Times New Roman" w:hAnsi="Times New Roman"/>
          <w:b/>
          <w:bCs/>
          <w:sz w:val="23"/>
          <w:szCs w:val="23"/>
        </w:rPr>
        <w:t>Hasil Penelitian dan Pembahasan</w:t>
      </w:r>
    </w:p>
    <w:p w:rsidR="00FE05ED" w:rsidRPr="002F29CD" w:rsidRDefault="004E3742" w:rsidP="00FE05ED">
      <w:pPr>
        <w:pStyle w:val="Default"/>
        <w:jc w:val="both"/>
        <w:rPr>
          <w:sz w:val="23"/>
          <w:szCs w:val="23"/>
          <w:lang w:val="id-ID"/>
        </w:rPr>
      </w:pPr>
      <w:r>
        <w:rPr>
          <w:b/>
          <w:i/>
          <w:sz w:val="23"/>
          <w:szCs w:val="23"/>
        </w:rPr>
        <w:t xml:space="preserve">Gambaran Umum </w:t>
      </w:r>
      <w:r w:rsidR="006E1DA2">
        <w:rPr>
          <w:b/>
          <w:i/>
          <w:sz w:val="23"/>
          <w:szCs w:val="23"/>
        </w:rPr>
        <w:t>Universitas Mulawarman</w:t>
      </w:r>
    </w:p>
    <w:p w:rsidR="00D062CF" w:rsidRDefault="00D062CF" w:rsidP="006E1DA2">
      <w:pPr>
        <w:spacing w:after="0" w:line="240" w:lineRule="auto"/>
        <w:ind w:firstLine="567"/>
        <w:jc w:val="both"/>
        <w:rPr>
          <w:rFonts w:ascii="Times New Roman" w:hAnsi="Times New Roman" w:cs="Times New Roman"/>
          <w:sz w:val="23"/>
          <w:szCs w:val="23"/>
        </w:rPr>
      </w:pPr>
      <w:r w:rsidRPr="00D062CF">
        <w:rPr>
          <w:rFonts w:ascii="Times New Roman" w:hAnsi="Times New Roman" w:cs="Times New Roman"/>
          <w:sz w:val="23"/>
          <w:szCs w:val="23"/>
        </w:rPr>
        <w:t xml:space="preserve">Samarinda merupakan ibu </w:t>
      </w:r>
      <w:proofErr w:type="gramStart"/>
      <w:r w:rsidRPr="00D062CF">
        <w:rPr>
          <w:rFonts w:ascii="Times New Roman" w:hAnsi="Times New Roman" w:cs="Times New Roman"/>
          <w:sz w:val="23"/>
          <w:szCs w:val="23"/>
        </w:rPr>
        <w:t>kota</w:t>
      </w:r>
      <w:proofErr w:type="gramEnd"/>
      <w:r w:rsidRPr="00D062CF">
        <w:rPr>
          <w:rFonts w:ascii="Times New Roman" w:hAnsi="Times New Roman" w:cs="Times New Roman"/>
          <w:sz w:val="23"/>
          <w:szCs w:val="23"/>
        </w:rPr>
        <w:t xml:space="preserve"> dari provinsi Kalimantan Timur, serta kota terbesar di seluruh Pulau Kalimantan. Samarinda yang dikenal sebagai </w:t>
      </w:r>
      <w:proofErr w:type="gramStart"/>
      <w:r w:rsidRPr="00D062CF">
        <w:rPr>
          <w:rFonts w:ascii="Times New Roman" w:hAnsi="Times New Roman" w:cs="Times New Roman"/>
          <w:sz w:val="23"/>
          <w:szCs w:val="23"/>
        </w:rPr>
        <w:t>kota</w:t>
      </w:r>
      <w:proofErr w:type="gramEnd"/>
      <w:r w:rsidRPr="00D062CF">
        <w:rPr>
          <w:rFonts w:ascii="Times New Roman" w:hAnsi="Times New Roman" w:cs="Times New Roman"/>
          <w:sz w:val="23"/>
          <w:szCs w:val="23"/>
        </w:rPr>
        <w:t xml:space="preserve"> seperti saat ini dulunya adalah salah satu wilayah Kesultanan Kutai Kartanegara ing Martadipura Pada abad ke-13 Masehi (tahun 1201-1300). </w:t>
      </w:r>
      <w:proofErr w:type="gramStart"/>
      <w:r w:rsidRPr="00D062CF">
        <w:rPr>
          <w:rFonts w:ascii="Times New Roman" w:hAnsi="Times New Roman" w:cs="Times New Roman"/>
          <w:sz w:val="23"/>
          <w:szCs w:val="23"/>
        </w:rPr>
        <w:t>Kota Samarinda terletak di antara 0°30'7.58'' Lintang Selatan dan 117°9T3.34" Bujur Timur.</w:t>
      </w:r>
      <w:proofErr w:type="gramEnd"/>
    </w:p>
    <w:p w:rsidR="00D062CF" w:rsidRDefault="00D062CF" w:rsidP="006E1DA2">
      <w:pPr>
        <w:spacing w:after="0" w:line="240" w:lineRule="auto"/>
        <w:ind w:firstLine="567"/>
        <w:jc w:val="both"/>
        <w:rPr>
          <w:rFonts w:ascii="Times New Roman" w:hAnsi="Times New Roman" w:cs="Times New Roman"/>
          <w:sz w:val="23"/>
          <w:szCs w:val="23"/>
        </w:rPr>
      </w:pPr>
    </w:p>
    <w:p w:rsidR="006D40FE" w:rsidRDefault="00D062CF" w:rsidP="00FE05ED">
      <w:pPr>
        <w:pStyle w:val="Default"/>
        <w:jc w:val="both"/>
        <w:rPr>
          <w:b/>
          <w:i/>
          <w:sz w:val="23"/>
          <w:szCs w:val="23"/>
        </w:rPr>
      </w:pPr>
      <w:r w:rsidRPr="00D062CF">
        <w:rPr>
          <w:b/>
          <w:i/>
          <w:sz w:val="23"/>
          <w:szCs w:val="23"/>
        </w:rPr>
        <w:t>Strategi Komunikasi Dinas Pangan, Tanaman Pangan dan Holtikultural Kota Samarinda dalam Mensosialisasikan Alternatif Pangan di Kota Samarinda Menentukan Komunikator</w:t>
      </w:r>
    </w:p>
    <w:p w:rsidR="00D062CF" w:rsidRDefault="00D062CF" w:rsidP="006E1DA2">
      <w:pPr>
        <w:spacing w:after="0" w:line="240" w:lineRule="auto"/>
        <w:ind w:firstLine="720"/>
        <w:jc w:val="both"/>
        <w:rPr>
          <w:rFonts w:ascii="Times New Roman" w:eastAsia="Times New Roman" w:hAnsi="Times New Roman"/>
          <w:sz w:val="23"/>
          <w:szCs w:val="23"/>
        </w:rPr>
      </w:pPr>
      <w:r w:rsidRPr="00D062CF">
        <w:rPr>
          <w:rFonts w:ascii="Times New Roman" w:eastAsia="Times New Roman" w:hAnsi="Times New Roman"/>
          <w:sz w:val="23"/>
          <w:szCs w:val="23"/>
        </w:rPr>
        <w:t>Menurut hasil penelitian pada 3 informan, yaitu Ibu Maria Elisabeth, Bapak Agus Sudirman dan Bapak H. Efendi Rahman yang merupakan salah seorang pegawai Dinas Pangan, Tanaman Pangan dan Holtikulturan Kalimantan Timur dan salah seorang pegawai Dinas Pangan, Tanaman Pangan Holtikultural Kutai Kartanegara yang mendapat sosialisasi alternatif pangan, pembawa materi atau komunikatornya sudah baik dalam menyampaikan pesan-pesan alternatif pangan.</w:t>
      </w:r>
    </w:p>
    <w:p w:rsidR="00D062CF" w:rsidRDefault="00D062CF" w:rsidP="006E1DA2">
      <w:pPr>
        <w:spacing w:after="0" w:line="240" w:lineRule="auto"/>
        <w:ind w:firstLine="720"/>
        <w:jc w:val="both"/>
        <w:rPr>
          <w:rFonts w:ascii="Times New Roman" w:eastAsia="Times New Roman" w:hAnsi="Times New Roman"/>
          <w:sz w:val="23"/>
          <w:szCs w:val="23"/>
        </w:rPr>
      </w:pPr>
    </w:p>
    <w:p w:rsidR="006D40FE" w:rsidRDefault="00D062CF" w:rsidP="00FE05ED">
      <w:pPr>
        <w:pStyle w:val="Default"/>
        <w:jc w:val="both"/>
        <w:rPr>
          <w:b/>
          <w:i/>
          <w:sz w:val="23"/>
          <w:szCs w:val="23"/>
        </w:rPr>
      </w:pPr>
      <w:proofErr w:type="gramStart"/>
      <w:r w:rsidRPr="00D062CF">
        <w:rPr>
          <w:b/>
          <w:i/>
          <w:sz w:val="23"/>
          <w:szCs w:val="23"/>
        </w:rPr>
        <w:t>Pesan yang di Samapaikan.</w:t>
      </w:r>
      <w:proofErr w:type="gramEnd"/>
    </w:p>
    <w:p w:rsidR="00D062CF" w:rsidRDefault="00D062CF" w:rsidP="006E1DA2">
      <w:pPr>
        <w:spacing w:after="0" w:line="240" w:lineRule="auto"/>
        <w:ind w:firstLine="720"/>
        <w:jc w:val="both"/>
        <w:rPr>
          <w:rFonts w:ascii="Times New Roman" w:eastAsia="Times New Roman" w:hAnsi="Times New Roman"/>
          <w:sz w:val="23"/>
          <w:szCs w:val="23"/>
        </w:rPr>
      </w:pPr>
      <w:r w:rsidRPr="00D062CF">
        <w:rPr>
          <w:rFonts w:ascii="Times New Roman" w:eastAsia="Times New Roman" w:hAnsi="Times New Roman"/>
          <w:sz w:val="23"/>
          <w:szCs w:val="23"/>
        </w:rPr>
        <w:t>Hasil wawancara dengan 3 informan, mereka mengatakan bahwa pesan- pesan yang disampaikan pada sosialisasi alternatif pangan tersebut disampaikan dengan bahasa yang jelas dan mudah di pahami oleh mereka, dan juga tidak ada pesan yang bersifat mengancam, melainkan membujuk dan mengajak mereka untuk bisa menggunakan alternatif pangan. Berikut hasil wawancaranya dengan Ibu Maria yang senada dengan Bapak Hj. Efendi Rahman dan Bapak Agus Sudirman:</w:t>
      </w:r>
    </w:p>
    <w:p w:rsidR="006E1DA2" w:rsidRPr="00CC3CFD" w:rsidRDefault="006E1DA2" w:rsidP="006E1DA2">
      <w:pPr>
        <w:spacing w:after="0" w:line="240" w:lineRule="auto"/>
        <w:ind w:firstLine="720"/>
        <w:jc w:val="both"/>
        <w:rPr>
          <w:rFonts w:ascii="Times New Roman" w:hAnsi="Times New Roman"/>
          <w:sz w:val="23"/>
          <w:szCs w:val="23"/>
        </w:rPr>
      </w:pPr>
    </w:p>
    <w:p w:rsidR="006D40FE" w:rsidRDefault="00D062CF" w:rsidP="00FE05ED">
      <w:pPr>
        <w:pStyle w:val="Default"/>
        <w:jc w:val="both"/>
        <w:rPr>
          <w:b/>
          <w:i/>
          <w:sz w:val="23"/>
          <w:szCs w:val="23"/>
        </w:rPr>
      </w:pPr>
      <w:r>
        <w:rPr>
          <w:b/>
          <w:i/>
          <w:sz w:val="23"/>
          <w:szCs w:val="23"/>
        </w:rPr>
        <w:t>Media yang digunakan</w:t>
      </w:r>
    </w:p>
    <w:p w:rsidR="00D062CF" w:rsidRDefault="00D062CF" w:rsidP="006E1DA2">
      <w:pPr>
        <w:spacing w:after="0" w:line="240" w:lineRule="auto"/>
        <w:ind w:firstLine="720"/>
        <w:jc w:val="both"/>
        <w:rPr>
          <w:rFonts w:ascii="Times New Roman" w:eastAsia="Times New Roman" w:hAnsi="Times New Roman" w:cs="Times New Roman"/>
          <w:sz w:val="23"/>
          <w:szCs w:val="23"/>
        </w:rPr>
      </w:pPr>
      <w:proofErr w:type="gramStart"/>
      <w:r w:rsidRPr="00D062CF">
        <w:rPr>
          <w:rFonts w:ascii="Times New Roman" w:eastAsia="Times New Roman" w:hAnsi="Times New Roman" w:cs="Times New Roman"/>
          <w:sz w:val="23"/>
          <w:szCs w:val="23"/>
        </w:rPr>
        <w:t>Hasil wawancara dengan 3 informan saya, mereka mengatakan bahwa media digunakan sudah cukup bagus, hanya saja perlu ditambah lebih banyak lagi bisa diberikan poster, pamflet di tempat-tempat yang di liat oleh orang banyak.</w:t>
      </w:r>
      <w:proofErr w:type="gramEnd"/>
      <w:r w:rsidRPr="00D062CF">
        <w:rPr>
          <w:rFonts w:ascii="Times New Roman" w:eastAsia="Times New Roman" w:hAnsi="Times New Roman" w:cs="Times New Roman"/>
          <w:sz w:val="23"/>
          <w:szCs w:val="23"/>
        </w:rPr>
        <w:t xml:space="preserve"> </w:t>
      </w:r>
      <w:proofErr w:type="gramStart"/>
      <w:r w:rsidRPr="00D062CF">
        <w:rPr>
          <w:rFonts w:ascii="Times New Roman" w:eastAsia="Times New Roman" w:hAnsi="Times New Roman" w:cs="Times New Roman"/>
          <w:sz w:val="23"/>
          <w:szCs w:val="23"/>
        </w:rPr>
        <w:t>Dan juga bisa melalui iklan-iklan yang dapat memberikan pengaruh kepada masyarakat luas.</w:t>
      </w:r>
      <w:proofErr w:type="gramEnd"/>
    </w:p>
    <w:p w:rsidR="00D062CF" w:rsidRDefault="00D062CF" w:rsidP="006E1DA2">
      <w:pPr>
        <w:spacing w:after="0" w:line="240" w:lineRule="auto"/>
        <w:ind w:firstLine="720"/>
        <w:jc w:val="both"/>
        <w:rPr>
          <w:rFonts w:ascii="Times New Roman" w:eastAsia="Times New Roman" w:hAnsi="Times New Roman" w:cs="Times New Roman"/>
          <w:sz w:val="23"/>
          <w:szCs w:val="23"/>
        </w:rPr>
      </w:pPr>
    </w:p>
    <w:p w:rsidR="00D062CF" w:rsidRDefault="00D062CF" w:rsidP="00FE05ED">
      <w:pPr>
        <w:pStyle w:val="Default"/>
        <w:jc w:val="both"/>
        <w:rPr>
          <w:b/>
          <w:i/>
          <w:sz w:val="23"/>
          <w:szCs w:val="23"/>
        </w:rPr>
      </w:pPr>
      <w:proofErr w:type="gramStart"/>
      <w:r w:rsidRPr="00D062CF">
        <w:rPr>
          <w:b/>
          <w:i/>
          <w:sz w:val="23"/>
          <w:szCs w:val="23"/>
        </w:rPr>
        <w:lastRenderedPageBreak/>
        <w:t>Sasaran atau komunikan yang dituju.</w:t>
      </w:r>
      <w:proofErr w:type="gramEnd"/>
    </w:p>
    <w:p w:rsidR="00D062CF" w:rsidRDefault="00D062CF" w:rsidP="00FE05ED">
      <w:pPr>
        <w:pStyle w:val="Default"/>
        <w:jc w:val="both"/>
        <w:rPr>
          <w:sz w:val="23"/>
          <w:szCs w:val="23"/>
        </w:rPr>
      </w:pPr>
      <w:r>
        <w:rPr>
          <w:b/>
          <w:i/>
          <w:sz w:val="23"/>
          <w:szCs w:val="23"/>
        </w:rPr>
        <w:tab/>
      </w:r>
      <w:proofErr w:type="gramStart"/>
      <w:r w:rsidRPr="00D062CF">
        <w:rPr>
          <w:sz w:val="23"/>
          <w:szCs w:val="23"/>
        </w:rPr>
        <w:t>Berdasarkan hasil wawancara dengan tiga informan, mereka mengatakan sasaran yang dituju Dinas Pangan, Tanaman Pangan dan holtikultur dalam mensosialisasikan alternatif pangan ini sudah efektif.</w:t>
      </w:r>
      <w:proofErr w:type="gramEnd"/>
      <w:r w:rsidRPr="00D062CF">
        <w:rPr>
          <w:sz w:val="23"/>
          <w:szCs w:val="23"/>
        </w:rPr>
        <w:t xml:space="preserve"> Berikut rangkuman hasil wawancaranya</w:t>
      </w:r>
    </w:p>
    <w:p w:rsidR="00D062CF" w:rsidRPr="00D062CF" w:rsidRDefault="00D062CF" w:rsidP="00FE05ED">
      <w:pPr>
        <w:pStyle w:val="Default"/>
        <w:jc w:val="both"/>
        <w:rPr>
          <w:sz w:val="23"/>
          <w:szCs w:val="23"/>
        </w:rPr>
      </w:pPr>
    </w:p>
    <w:p w:rsidR="00D062CF" w:rsidRDefault="00D062CF" w:rsidP="00FE05ED">
      <w:pPr>
        <w:pStyle w:val="Default"/>
        <w:jc w:val="both"/>
        <w:rPr>
          <w:b/>
          <w:i/>
          <w:sz w:val="23"/>
          <w:szCs w:val="23"/>
        </w:rPr>
      </w:pPr>
      <w:proofErr w:type="gramStart"/>
      <w:r w:rsidRPr="00D062CF">
        <w:rPr>
          <w:b/>
          <w:i/>
          <w:sz w:val="23"/>
          <w:szCs w:val="23"/>
        </w:rPr>
        <w:t>Efek yang diharapkan.</w:t>
      </w:r>
      <w:proofErr w:type="gramEnd"/>
    </w:p>
    <w:p w:rsidR="00D062CF" w:rsidRDefault="00D062CF" w:rsidP="00FE05ED">
      <w:pPr>
        <w:pStyle w:val="Default"/>
        <w:jc w:val="both"/>
        <w:rPr>
          <w:sz w:val="23"/>
          <w:szCs w:val="23"/>
        </w:rPr>
      </w:pPr>
      <w:r>
        <w:rPr>
          <w:sz w:val="23"/>
          <w:szCs w:val="23"/>
        </w:rPr>
        <w:tab/>
      </w:r>
      <w:r w:rsidRPr="00D062CF">
        <w:rPr>
          <w:sz w:val="23"/>
          <w:szCs w:val="23"/>
        </w:rPr>
        <w:t xml:space="preserve">Setelah kegiatan sosialisasi Dinas Pangan, Tanaman Pangan dan Holtikultura selalu melakukan evaluasi untuk mengetahui apakah target yang diharapkan sudah berhasil </w:t>
      </w:r>
      <w:proofErr w:type="gramStart"/>
      <w:r w:rsidRPr="00D062CF">
        <w:rPr>
          <w:sz w:val="23"/>
          <w:szCs w:val="23"/>
        </w:rPr>
        <w:t>apa</w:t>
      </w:r>
      <w:proofErr w:type="gramEnd"/>
      <w:r w:rsidRPr="00D062CF">
        <w:rPr>
          <w:sz w:val="23"/>
          <w:szCs w:val="23"/>
        </w:rPr>
        <w:t xml:space="preserve"> belum. Sedangkan menurut pendapat informan mengenai efek yang mereka rasakan terkait sosialisasi alternatif pangan secara langsung dan secara media yang telah dilaksanakan Dinas Pangan, Tanaman Pangan dan Holtikultur, berikut hasil </w:t>
      </w:r>
      <w:proofErr w:type="gramStart"/>
      <w:r w:rsidRPr="00D062CF">
        <w:rPr>
          <w:sz w:val="23"/>
          <w:szCs w:val="23"/>
        </w:rPr>
        <w:t>wawancaranya :</w:t>
      </w:r>
      <w:proofErr w:type="gramEnd"/>
    </w:p>
    <w:p w:rsidR="00D062CF" w:rsidRPr="00D062CF" w:rsidRDefault="00D062CF" w:rsidP="00FE05ED">
      <w:pPr>
        <w:pStyle w:val="Default"/>
        <w:jc w:val="both"/>
        <w:rPr>
          <w:sz w:val="23"/>
          <w:szCs w:val="23"/>
        </w:rPr>
      </w:pPr>
    </w:p>
    <w:p w:rsidR="00D062CF" w:rsidRDefault="00D062CF" w:rsidP="00FE05ED">
      <w:pPr>
        <w:pStyle w:val="Default"/>
        <w:jc w:val="both"/>
        <w:rPr>
          <w:b/>
          <w:i/>
          <w:sz w:val="23"/>
          <w:szCs w:val="23"/>
        </w:rPr>
      </w:pPr>
      <w:r w:rsidRPr="00D062CF">
        <w:rPr>
          <w:b/>
          <w:i/>
          <w:sz w:val="23"/>
          <w:szCs w:val="23"/>
        </w:rPr>
        <w:t>Faktor Penghambat dan Pendukung</w:t>
      </w:r>
    </w:p>
    <w:p w:rsidR="00D062CF" w:rsidRPr="00D062CF" w:rsidRDefault="00D062CF" w:rsidP="00D062CF">
      <w:pPr>
        <w:pStyle w:val="Default"/>
        <w:jc w:val="both"/>
        <w:rPr>
          <w:sz w:val="23"/>
          <w:szCs w:val="23"/>
        </w:rPr>
      </w:pPr>
      <w:r>
        <w:rPr>
          <w:sz w:val="23"/>
          <w:szCs w:val="23"/>
        </w:rPr>
        <w:tab/>
      </w:r>
      <w:r w:rsidRPr="00D062CF">
        <w:rPr>
          <w:sz w:val="23"/>
          <w:szCs w:val="23"/>
        </w:rPr>
        <w:t>Dinas Pangan, Tanaman Pangan dan Holtikultura juga memiliki beberapa faktor pendukung dalam kegiatan sosialisasi alternatif pangan ini seperti mereka memiliki alat-alat elektronik yang dapat mendukung kegiatan sosialisasi. Dinas</w:t>
      </w:r>
    </w:p>
    <w:p w:rsidR="00D062CF" w:rsidRDefault="00D062CF" w:rsidP="00D062CF">
      <w:pPr>
        <w:pStyle w:val="Default"/>
        <w:jc w:val="both"/>
        <w:rPr>
          <w:sz w:val="23"/>
          <w:szCs w:val="23"/>
        </w:rPr>
      </w:pPr>
      <w:r w:rsidRPr="00D062CF">
        <w:rPr>
          <w:sz w:val="23"/>
          <w:szCs w:val="23"/>
        </w:rPr>
        <w:t>Pangan, Tanaman Pangan dan Holtikultura juga memiliki komunikator- komunikator yang ahli dalam bidangnya, dan Dinas Pangan, Tanaman Pangan dan Holtikultura memiliki sosial media yang aktif menyampaikan informasi dan kegiatan yang mereka lakukan.</w:t>
      </w:r>
    </w:p>
    <w:p w:rsidR="00D062CF" w:rsidRPr="00D062CF" w:rsidRDefault="00D062CF" w:rsidP="00D062CF">
      <w:pPr>
        <w:pStyle w:val="Default"/>
        <w:jc w:val="both"/>
        <w:rPr>
          <w:sz w:val="23"/>
          <w:szCs w:val="23"/>
        </w:rPr>
      </w:pPr>
    </w:p>
    <w:p w:rsidR="00FE05ED" w:rsidRDefault="002F29CD" w:rsidP="00FE05ED">
      <w:pPr>
        <w:pStyle w:val="Default"/>
        <w:jc w:val="both"/>
        <w:rPr>
          <w:b/>
          <w:i/>
          <w:sz w:val="23"/>
          <w:szCs w:val="23"/>
          <w:lang w:val="id-ID"/>
        </w:rPr>
      </w:pPr>
      <w:r>
        <w:rPr>
          <w:b/>
          <w:i/>
          <w:sz w:val="23"/>
          <w:szCs w:val="23"/>
          <w:lang w:val="id-ID"/>
        </w:rPr>
        <w:t>Pembahasan</w:t>
      </w:r>
    </w:p>
    <w:p w:rsidR="00A13368" w:rsidRPr="00D9409C" w:rsidRDefault="00D062CF" w:rsidP="002F29CD">
      <w:pPr>
        <w:pStyle w:val="Default"/>
        <w:jc w:val="both"/>
        <w:rPr>
          <w:b/>
          <w:i/>
          <w:sz w:val="23"/>
          <w:szCs w:val="23"/>
        </w:rPr>
      </w:pPr>
      <w:r w:rsidRPr="00D062CF">
        <w:rPr>
          <w:b/>
          <w:i/>
          <w:sz w:val="23"/>
          <w:szCs w:val="23"/>
        </w:rPr>
        <w:t>Strategi Komunikasi Dinas Pangan, Tanaman Pangan dan Holtikultura dalam mensosialisasikan sosialisasi</w:t>
      </w:r>
      <w:r w:rsidR="00EC27C2" w:rsidRPr="00EC27C2">
        <w:rPr>
          <w:b/>
          <w:i/>
          <w:sz w:val="23"/>
          <w:szCs w:val="23"/>
        </w:rPr>
        <w:t>.</w:t>
      </w:r>
    </w:p>
    <w:p w:rsidR="00D062CF" w:rsidRDefault="00D062CF" w:rsidP="006E1DA2">
      <w:pPr>
        <w:spacing w:after="0" w:line="240" w:lineRule="auto"/>
        <w:ind w:firstLine="720"/>
        <w:jc w:val="both"/>
        <w:rPr>
          <w:rFonts w:ascii="Times New Roman" w:eastAsia="Times New Roman" w:hAnsi="Times New Roman" w:cs="Times New Roman"/>
          <w:sz w:val="23"/>
          <w:szCs w:val="23"/>
        </w:rPr>
      </w:pPr>
      <w:r w:rsidRPr="00D062CF">
        <w:rPr>
          <w:rFonts w:ascii="Times New Roman" w:eastAsia="Times New Roman" w:hAnsi="Times New Roman" w:cs="Times New Roman"/>
          <w:sz w:val="23"/>
          <w:szCs w:val="23"/>
        </w:rPr>
        <w:t xml:space="preserve">Dalam melaksanakan kegiatan sosialisasi alternatif pangan Dinas Pangan, Tanaman Pangan dan Holtikultura melakukan beberapa hal seperti menentukan terlebih dahulu yang menjadi komunikator yang menjadi komunikator tentunya merupakan orang-orang yang berkompeten kemudian setelah menetukan komunikator, pesan yang disampaikan juga harus di sesuai kan dengan siapa yang menjadi komunikan karena pada saat menyampaikan pesan haruslah menggunakan bahasa yang mudah di pahami dan tidak bertele-tele. Setelah itu Dinas Pangan, Tanaman Pangan dan Holtikultura </w:t>
      </w:r>
      <w:proofErr w:type="gramStart"/>
      <w:r w:rsidRPr="00D062CF">
        <w:rPr>
          <w:rFonts w:ascii="Times New Roman" w:eastAsia="Times New Roman" w:hAnsi="Times New Roman" w:cs="Times New Roman"/>
          <w:sz w:val="23"/>
          <w:szCs w:val="23"/>
        </w:rPr>
        <w:t>akan</w:t>
      </w:r>
      <w:proofErr w:type="gramEnd"/>
      <w:r w:rsidRPr="00D062CF">
        <w:rPr>
          <w:rFonts w:ascii="Times New Roman" w:eastAsia="Times New Roman" w:hAnsi="Times New Roman" w:cs="Times New Roman"/>
          <w:sz w:val="23"/>
          <w:szCs w:val="23"/>
        </w:rPr>
        <w:t xml:space="preserve"> menentukan siapa yang menjadi komunikan atau yang menjadi penerima pesan apakah itu ibu-ibu, mahasiswa, pelaku UMKM atau pun masyarakat luas. Pada saat menyampakan pesan tentunya menggunkan media-media seperti media sosial atau pun media yang di gunakan pada saat melakukan sosilisasi, dan ada efek yang di harapkan karena setelah melakukan sosialisasi Dinas Pangan, Tanaman Pangan dan Holtikultura mengharapkan </w:t>
      </w:r>
      <w:proofErr w:type="gramStart"/>
      <w:r w:rsidRPr="00D062CF">
        <w:rPr>
          <w:rFonts w:ascii="Times New Roman" w:eastAsia="Times New Roman" w:hAnsi="Times New Roman" w:cs="Times New Roman"/>
          <w:sz w:val="23"/>
          <w:szCs w:val="23"/>
        </w:rPr>
        <w:t>akan</w:t>
      </w:r>
      <w:proofErr w:type="gramEnd"/>
      <w:r w:rsidRPr="00D062CF">
        <w:rPr>
          <w:rFonts w:ascii="Times New Roman" w:eastAsia="Times New Roman" w:hAnsi="Times New Roman" w:cs="Times New Roman"/>
          <w:sz w:val="23"/>
          <w:szCs w:val="23"/>
        </w:rPr>
        <w:t xml:space="preserve"> mendapatkan efek yang dapat di terima oleh komunikan atau orang yang mendapatkan sosialisasi</w:t>
      </w:r>
    </w:p>
    <w:p w:rsidR="00D062CF" w:rsidRDefault="00D062CF" w:rsidP="006E1DA2">
      <w:pPr>
        <w:spacing w:after="0" w:line="240" w:lineRule="auto"/>
        <w:ind w:firstLine="720"/>
        <w:jc w:val="both"/>
        <w:rPr>
          <w:rFonts w:ascii="Times New Roman" w:eastAsia="Times New Roman" w:hAnsi="Times New Roman" w:cs="Times New Roman"/>
          <w:sz w:val="23"/>
          <w:szCs w:val="23"/>
        </w:rPr>
      </w:pPr>
    </w:p>
    <w:p w:rsidR="00D062CF" w:rsidRDefault="00D062CF" w:rsidP="002F29CD">
      <w:pPr>
        <w:pStyle w:val="Default"/>
        <w:jc w:val="both"/>
        <w:rPr>
          <w:b/>
          <w:i/>
          <w:sz w:val="23"/>
          <w:szCs w:val="23"/>
        </w:rPr>
      </w:pPr>
      <w:r w:rsidRPr="00D062CF">
        <w:rPr>
          <w:b/>
          <w:i/>
          <w:sz w:val="23"/>
          <w:szCs w:val="23"/>
        </w:rPr>
        <w:t>Menentukan Komunikator</w:t>
      </w:r>
    </w:p>
    <w:p w:rsidR="00D062CF" w:rsidRDefault="00D062CF" w:rsidP="006E1DA2">
      <w:pPr>
        <w:spacing w:after="0" w:line="240" w:lineRule="auto"/>
        <w:ind w:firstLine="720"/>
        <w:jc w:val="both"/>
        <w:rPr>
          <w:rFonts w:ascii="Times New Roman" w:eastAsia="Times New Roman" w:hAnsi="Times New Roman"/>
          <w:sz w:val="23"/>
          <w:szCs w:val="23"/>
        </w:rPr>
      </w:pPr>
      <w:proofErr w:type="gramStart"/>
      <w:r w:rsidRPr="00D062CF">
        <w:rPr>
          <w:rFonts w:ascii="Times New Roman" w:eastAsia="Times New Roman" w:hAnsi="Times New Roman"/>
          <w:sz w:val="23"/>
          <w:szCs w:val="23"/>
        </w:rPr>
        <w:t xml:space="preserve">Menurut Prof. H. Hafied Cangara dalam buku Pengantar Ilmu Komunikasi (2011:87) Komunikator adalah pihak yang mengirim pesan kepada </w:t>
      </w:r>
      <w:r w:rsidRPr="00D062CF">
        <w:rPr>
          <w:rFonts w:ascii="Times New Roman" w:eastAsia="Times New Roman" w:hAnsi="Times New Roman"/>
          <w:sz w:val="23"/>
          <w:szCs w:val="23"/>
        </w:rPr>
        <w:lastRenderedPageBreak/>
        <w:t>khalayak.</w:t>
      </w:r>
      <w:proofErr w:type="gramEnd"/>
      <w:r w:rsidRPr="00D062CF">
        <w:rPr>
          <w:rFonts w:ascii="Times New Roman" w:eastAsia="Times New Roman" w:hAnsi="Times New Roman"/>
          <w:sz w:val="23"/>
          <w:szCs w:val="23"/>
        </w:rPr>
        <w:t xml:space="preserve"> </w:t>
      </w:r>
      <w:proofErr w:type="gramStart"/>
      <w:r w:rsidRPr="00D062CF">
        <w:rPr>
          <w:rFonts w:ascii="Times New Roman" w:eastAsia="Times New Roman" w:hAnsi="Times New Roman"/>
          <w:sz w:val="23"/>
          <w:szCs w:val="23"/>
        </w:rPr>
        <w:t>Oleh karena itu komunikator biasa disebut pengirim, sumber, source, atau encoder.hal ini sesuai dengan teori SMCR yaitu Source atau sumber.</w:t>
      </w:r>
      <w:proofErr w:type="gramEnd"/>
      <w:r w:rsidRPr="00D062CF">
        <w:rPr>
          <w:rFonts w:ascii="Times New Roman" w:eastAsia="Times New Roman" w:hAnsi="Times New Roman"/>
          <w:sz w:val="23"/>
          <w:szCs w:val="23"/>
        </w:rPr>
        <w:t xml:space="preserve"> Dalam menentukan komunikator Dinas Tanaman Pangan dan Holtikultur telah memenuhi syarat, Dinas Tanaman Pangan dan Holtikultura memilih Bidang Konsumsi dan Keamanan Pangan sebagai komunikator sosialisasi Alternatif Pangan, yang mana terdiri dari Ir. Hj</w:t>
      </w:r>
      <w:proofErr w:type="gramStart"/>
      <w:r w:rsidRPr="00D062CF">
        <w:rPr>
          <w:rFonts w:ascii="Times New Roman" w:eastAsia="Times New Roman" w:hAnsi="Times New Roman"/>
          <w:sz w:val="23"/>
          <w:szCs w:val="23"/>
        </w:rPr>
        <w:t>,Rini</w:t>
      </w:r>
      <w:proofErr w:type="gramEnd"/>
      <w:r w:rsidRPr="00D062CF">
        <w:rPr>
          <w:rFonts w:ascii="Times New Roman" w:eastAsia="Times New Roman" w:hAnsi="Times New Roman"/>
          <w:sz w:val="23"/>
          <w:szCs w:val="23"/>
        </w:rPr>
        <w:t xml:space="preserve"> Susilawati, M. Si Sebagai Kabid Konsumsi dan Keamanan Pangan, Ir. Amaylia Dina Widiastuti, SIP sebagai Kasi Keamanan dan Kelembagaan Pangan dan Siti Mayangsari, S.Si sebagai Kasi Penganekaragaman Pangan. Komunikator yang bertugas dalam alternatif pangan ini adalah orang-orang yang memiliki kemampuan berbicara di depan umum atau public speaking yang baik, serta memiliki pengetahuan dan menguasai materi tentang alternatif pangan, agar dapat menyampaikan materi-materi sosialisasi alternatif pangan dengan baik ke masyarakat, sehingga efek yang diharapkan dapat tercapai, hal tersebut telah masuk di dalam kategori syarat mengenal diri sendiri, dimana komunikator nya telah mengetahui lebih awal tentang kesiapan dirinya, sehingga mengerti tentang apa yang akan disampaikan kepada komunikan. Komunikator Dinas Pangan, Tanaman Pangan dan Holtikultura juga memiliki kredibilitas yang tinggi, karena berasal dari Bidang Keamanan Pangan, maka mereka lebih mengerti tentang alternatif pangan, sehingga dapat mendatangkan komunikan karena komunikan percaya bahwa mereka memiliki pengetahuan yang dalam, pengalaman yang luas mengenai alternatif pangan. Komunikator Dinas Pangan, Tanaman Pangan dan Holtikultura juga memiliki daya tarik yakni persamaan tempat tinggal dan daya tarik berupa fisiknya. </w:t>
      </w:r>
      <w:proofErr w:type="gramStart"/>
      <w:r w:rsidRPr="00D062CF">
        <w:rPr>
          <w:rFonts w:ascii="Times New Roman" w:eastAsia="Times New Roman" w:hAnsi="Times New Roman"/>
          <w:sz w:val="23"/>
          <w:szCs w:val="23"/>
        </w:rPr>
        <w:t>Dimana Komunikatornya merupakan warga Samarinda dan memiliki bentuk fisik yang tegas, sehingga menawan komunikan, apalagi disertai kemampuan membawakan materi alternatif pangan.</w:t>
      </w:r>
      <w:proofErr w:type="gramEnd"/>
      <w:r w:rsidRPr="00D062CF">
        <w:rPr>
          <w:rFonts w:ascii="Times New Roman" w:eastAsia="Times New Roman" w:hAnsi="Times New Roman"/>
          <w:sz w:val="23"/>
          <w:szCs w:val="23"/>
        </w:rPr>
        <w:t xml:space="preserve"> Komunikator Dinas Pangan, Tanaman Pangan dan Holtikultura juga memiliki kekuatan, dimana Dinas Pangan, Tanaman Pangan dan Holtikultura adalah badan yang memiliki hak secara hukum yang mengatur ketersedian pangan di Kota Samarinda, sehingga mereka memiliki kekuasaan untuk mengatur masyarakatnya. Media </w:t>
      </w:r>
      <w:proofErr w:type="gramStart"/>
      <w:r w:rsidRPr="00D062CF">
        <w:rPr>
          <w:rFonts w:ascii="Times New Roman" w:eastAsia="Times New Roman" w:hAnsi="Times New Roman"/>
          <w:sz w:val="23"/>
          <w:szCs w:val="23"/>
        </w:rPr>
        <w:t>bantu</w:t>
      </w:r>
      <w:proofErr w:type="gramEnd"/>
      <w:r w:rsidRPr="00D062CF">
        <w:rPr>
          <w:rFonts w:ascii="Times New Roman" w:eastAsia="Times New Roman" w:hAnsi="Times New Roman"/>
          <w:sz w:val="23"/>
          <w:szCs w:val="23"/>
        </w:rPr>
        <w:t xml:space="preserve"> yang digunakan komunikator saat menyampaikaan materi sosialisasi yakni power point, laptop, flashdisk, layar, spanduk, dan alat peraga.</w:t>
      </w:r>
    </w:p>
    <w:p w:rsidR="002F29CD" w:rsidRDefault="002F29CD" w:rsidP="00A13368">
      <w:pPr>
        <w:pStyle w:val="Default"/>
        <w:jc w:val="both"/>
        <w:rPr>
          <w:sz w:val="23"/>
          <w:szCs w:val="23"/>
          <w:lang w:val="id-ID"/>
        </w:rPr>
      </w:pPr>
      <w:r>
        <w:rPr>
          <w:sz w:val="23"/>
          <w:szCs w:val="23"/>
          <w:lang w:val="id-ID"/>
        </w:rPr>
        <w:tab/>
      </w:r>
    </w:p>
    <w:p w:rsidR="00D062CF" w:rsidRDefault="00D062CF" w:rsidP="002F29CD">
      <w:pPr>
        <w:pStyle w:val="Default"/>
        <w:jc w:val="both"/>
        <w:rPr>
          <w:b/>
          <w:i/>
          <w:sz w:val="23"/>
          <w:szCs w:val="23"/>
        </w:rPr>
      </w:pPr>
      <w:r w:rsidRPr="00D062CF">
        <w:rPr>
          <w:b/>
          <w:i/>
          <w:sz w:val="23"/>
          <w:szCs w:val="23"/>
          <w:lang w:val="id-ID"/>
        </w:rPr>
        <w:t>Pesan yang Disampaikan</w:t>
      </w:r>
    </w:p>
    <w:p w:rsidR="00D062CF" w:rsidRPr="00D062CF" w:rsidRDefault="00D062CF" w:rsidP="00D062CF">
      <w:pPr>
        <w:spacing w:after="0" w:line="240" w:lineRule="auto"/>
        <w:ind w:firstLine="720"/>
        <w:jc w:val="both"/>
        <w:rPr>
          <w:rFonts w:ascii="Times New Roman" w:eastAsia="Times New Roman" w:hAnsi="Times New Roman"/>
          <w:sz w:val="23"/>
          <w:szCs w:val="23"/>
        </w:rPr>
      </w:pPr>
      <w:r w:rsidRPr="00D062CF">
        <w:rPr>
          <w:rFonts w:ascii="Times New Roman" w:eastAsia="Times New Roman" w:hAnsi="Times New Roman"/>
          <w:sz w:val="23"/>
          <w:szCs w:val="23"/>
        </w:rPr>
        <w:t>Pesan-pesan yang disampaikan Dinas Pangan, Tanaman Pangan dan Holtikultura Provinsi Kalimantan Timur yaitu pesan-pesan bersifat informatif dan persuasif, dimana pesan informatif berfungsi untuk menambah wawasan dan pengetahuan masyarakat tentang alternatif pangan, seperti data-data perbandingan jumlah hasil beras dengan alternatif pangan lainnya, sedangkan pesan persuasif yaitu untuk mengubah sikap dan pola pikir masyarakat untuk dapat beralih menggunakan alternatif pangan dengan benar.</w:t>
      </w:r>
    </w:p>
    <w:p w:rsidR="00D062CF" w:rsidRDefault="00D062CF" w:rsidP="00D062CF">
      <w:pPr>
        <w:spacing w:after="0" w:line="240" w:lineRule="auto"/>
        <w:ind w:firstLine="720"/>
        <w:jc w:val="both"/>
        <w:rPr>
          <w:rFonts w:ascii="Times New Roman" w:eastAsia="Times New Roman" w:hAnsi="Times New Roman"/>
          <w:sz w:val="23"/>
          <w:szCs w:val="23"/>
        </w:rPr>
      </w:pPr>
      <w:proofErr w:type="gramStart"/>
      <w:r w:rsidRPr="00D062CF">
        <w:rPr>
          <w:rFonts w:ascii="Times New Roman" w:eastAsia="Times New Roman" w:hAnsi="Times New Roman"/>
          <w:sz w:val="23"/>
          <w:szCs w:val="23"/>
        </w:rPr>
        <w:t>Pesan-pesan tersebut menggunakan bahasa yang jelas dan mudah dimengerti komunikan, dan juga dibuat dan disampaikan oleh Dinas Pangan, Tanaman Pangan dan Holtikultura sendiri.</w:t>
      </w:r>
      <w:proofErr w:type="gramEnd"/>
      <w:r w:rsidRPr="00D062CF">
        <w:rPr>
          <w:rFonts w:ascii="Times New Roman" w:eastAsia="Times New Roman" w:hAnsi="Times New Roman"/>
          <w:sz w:val="23"/>
          <w:szCs w:val="23"/>
        </w:rPr>
        <w:t xml:space="preserve"> </w:t>
      </w:r>
      <w:proofErr w:type="gramStart"/>
      <w:r w:rsidRPr="00D062CF">
        <w:rPr>
          <w:rFonts w:ascii="Times New Roman" w:eastAsia="Times New Roman" w:hAnsi="Times New Roman"/>
          <w:sz w:val="23"/>
          <w:szCs w:val="23"/>
        </w:rPr>
        <w:t xml:space="preserve">Pesan-pesan tersebut disesuaikan dengan khalayak sosialisasi, yang mana untuk Ibu rumah tangga atau masyarakat </w:t>
      </w:r>
      <w:r w:rsidRPr="00D062CF">
        <w:rPr>
          <w:rFonts w:ascii="Times New Roman" w:eastAsia="Times New Roman" w:hAnsi="Times New Roman"/>
          <w:sz w:val="23"/>
          <w:szCs w:val="23"/>
        </w:rPr>
        <w:lastRenderedPageBreak/>
        <w:t>umum.</w:t>
      </w:r>
      <w:proofErr w:type="gramEnd"/>
      <w:r w:rsidRPr="00D062CF">
        <w:rPr>
          <w:rFonts w:ascii="Times New Roman" w:eastAsia="Times New Roman" w:hAnsi="Times New Roman"/>
          <w:sz w:val="23"/>
          <w:szCs w:val="23"/>
        </w:rPr>
        <w:t xml:space="preserve"> </w:t>
      </w:r>
      <w:proofErr w:type="gramStart"/>
      <w:r w:rsidRPr="00D062CF">
        <w:rPr>
          <w:rFonts w:ascii="Times New Roman" w:eastAsia="Times New Roman" w:hAnsi="Times New Roman"/>
          <w:sz w:val="23"/>
          <w:szCs w:val="23"/>
        </w:rPr>
        <w:t>Pesan-pesan yang disampaikan pun memiliki sedikit perbedaan prioritas pesan yang disampaikan.</w:t>
      </w:r>
      <w:proofErr w:type="gramEnd"/>
      <w:r w:rsidRPr="00D062CF">
        <w:rPr>
          <w:rFonts w:ascii="Times New Roman" w:eastAsia="Times New Roman" w:hAnsi="Times New Roman"/>
          <w:sz w:val="23"/>
          <w:szCs w:val="23"/>
        </w:rPr>
        <w:t xml:space="preserve"> Jika untuk ibu rumah tangga menggunakan bahasa yang bersifat membujuk </w:t>
      </w:r>
      <w:proofErr w:type="gramStart"/>
      <w:r w:rsidRPr="00D062CF">
        <w:rPr>
          <w:rFonts w:ascii="Times New Roman" w:eastAsia="Times New Roman" w:hAnsi="Times New Roman"/>
          <w:sz w:val="23"/>
          <w:szCs w:val="23"/>
        </w:rPr>
        <w:t>kama</w:t>
      </w:r>
      <w:proofErr w:type="gramEnd"/>
      <w:r w:rsidRPr="00D062CF">
        <w:rPr>
          <w:rFonts w:ascii="Times New Roman" w:eastAsia="Times New Roman" w:hAnsi="Times New Roman"/>
          <w:sz w:val="23"/>
          <w:szCs w:val="23"/>
        </w:rPr>
        <w:t xml:space="preserve"> ibu rumah tangga bertugas untuk mengatur makanan bagi keluarga sehingga melalui ibu rumah tangga dapat memberikan pangan alternatif bagi anggota keluarganya. Bagi masyarakat umum pesan yang di sampaikan juga bersifat mengajak menggunakan alternatif pangan, </w:t>
      </w:r>
      <w:proofErr w:type="gramStart"/>
      <w:r w:rsidRPr="00D062CF">
        <w:rPr>
          <w:rFonts w:ascii="Times New Roman" w:eastAsia="Times New Roman" w:hAnsi="Times New Roman"/>
          <w:sz w:val="23"/>
          <w:szCs w:val="23"/>
        </w:rPr>
        <w:t>kama</w:t>
      </w:r>
      <w:proofErr w:type="gramEnd"/>
      <w:r w:rsidRPr="00D062CF">
        <w:rPr>
          <w:rFonts w:ascii="Times New Roman" w:eastAsia="Times New Roman" w:hAnsi="Times New Roman"/>
          <w:sz w:val="23"/>
          <w:szCs w:val="23"/>
        </w:rPr>
        <w:t xml:space="preserve"> alternatif pangan itu tidak hams makanan pokok saja tetapi juga dapat dalam bentuk cemilan.</w:t>
      </w:r>
    </w:p>
    <w:p w:rsidR="00D062CF" w:rsidRDefault="00D062CF" w:rsidP="00D062CF">
      <w:pPr>
        <w:spacing w:after="0" w:line="240" w:lineRule="auto"/>
        <w:ind w:firstLine="720"/>
        <w:jc w:val="both"/>
        <w:rPr>
          <w:rFonts w:ascii="Times New Roman" w:eastAsia="Times New Roman" w:hAnsi="Times New Roman"/>
          <w:sz w:val="23"/>
          <w:szCs w:val="23"/>
        </w:rPr>
      </w:pPr>
    </w:p>
    <w:p w:rsidR="00D062CF" w:rsidRDefault="00D062CF" w:rsidP="00854290">
      <w:pPr>
        <w:pStyle w:val="Default"/>
        <w:jc w:val="both"/>
        <w:rPr>
          <w:b/>
          <w:i/>
          <w:sz w:val="23"/>
          <w:szCs w:val="23"/>
        </w:rPr>
      </w:pPr>
      <w:r w:rsidRPr="00D062CF">
        <w:rPr>
          <w:b/>
          <w:i/>
          <w:sz w:val="23"/>
          <w:szCs w:val="23"/>
        </w:rPr>
        <w:t>Media yang digunakan</w:t>
      </w:r>
    </w:p>
    <w:p w:rsidR="00D062CF" w:rsidRDefault="00D062CF" w:rsidP="006E1DA2">
      <w:pPr>
        <w:spacing w:after="0" w:line="240" w:lineRule="auto"/>
        <w:ind w:firstLine="720"/>
        <w:jc w:val="both"/>
        <w:rPr>
          <w:rFonts w:ascii="Times New Roman" w:eastAsia="Times New Roman" w:hAnsi="Times New Roman" w:cs="Times New Roman"/>
          <w:sz w:val="23"/>
          <w:szCs w:val="23"/>
        </w:rPr>
      </w:pPr>
      <w:proofErr w:type="gramStart"/>
      <w:r w:rsidRPr="00D062CF">
        <w:rPr>
          <w:rFonts w:ascii="Times New Roman" w:eastAsia="Times New Roman" w:hAnsi="Times New Roman" w:cs="Times New Roman"/>
          <w:sz w:val="23"/>
          <w:szCs w:val="23"/>
        </w:rPr>
        <w:t>Media cetak yang digunakan seperti Koran media cetak, yakni Koran di KaltimPost, spanduk, poster dan brosur yang dibagikan pada saat sosialisasi alternatif pangan berlangsung kepada audience dan masyarakat umum.</w:t>
      </w:r>
      <w:proofErr w:type="gramEnd"/>
      <w:r w:rsidRPr="00D062CF">
        <w:rPr>
          <w:rFonts w:ascii="Times New Roman" w:eastAsia="Times New Roman" w:hAnsi="Times New Roman" w:cs="Times New Roman"/>
          <w:sz w:val="23"/>
          <w:szCs w:val="23"/>
        </w:rPr>
        <w:t xml:space="preserve"> Dan tidak ketinggalan Dinas Pangan, Tanaman Pangan dan Holtikultura juga memanfaatkan media sosial yakni Instagram dengan akun dispantph, Facebook dengan akun @dispantph Kaltim dan di Twitter dengan akun @DispanTph. Dinas Pangan, Tanaman Pangan dan Holtikultura menggunakan media massa karena media massa merupakan media yang paling sering di gunakan oleh masyarakat dan lebih mudah, murah dan cepat dalam menyebarkan informasi. Melalui media-media masa yang dimiliki oleh Dinas Pangan, Tanaman Pangan dan Holtikultura ini dapat menjadi saluran kepada masyarakat mengenai kegiatan-kegiatan yang sudah dilakukan dan juga sebagai media penyalur informasi mengenai alternatif pangan ini.</w:t>
      </w:r>
    </w:p>
    <w:p w:rsidR="00D9409C" w:rsidRPr="00854290" w:rsidRDefault="00D9409C" w:rsidP="00D9409C">
      <w:pPr>
        <w:pStyle w:val="DaftarParagraf1"/>
        <w:spacing w:after="0" w:line="240" w:lineRule="auto"/>
        <w:ind w:left="0" w:firstLine="744"/>
        <w:jc w:val="both"/>
        <w:rPr>
          <w:sz w:val="23"/>
          <w:szCs w:val="23"/>
          <w:lang w:val="id-ID"/>
        </w:rPr>
      </w:pPr>
    </w:p>
    <w:p w:rsidR="00D062CF" w:rsidRDefault="00D062CF" w:rsidP="00FE05ED">
      <w:pPr>
        <w:pStyle w:val="Default"/>
        <w:jc w:val="both"/>
        <w:rPr>
          <w:b/>
          <w:i/>
          <w:sz w:val="23"/>
          <w:szCs w:val="23"/>
        </w:rPr>
      </w:pPr>
      <w:r w:rsidRPr="00D062CF">
        <w:rPr>
          <w:b/>
          <w:i/>
          <w:sz w:val="23"/>
          <w:szCs w:val="23"/>
        </w:rPr>
        <w:t>Sasaran atau komunikan yang dituju</w:t>
      </w:r>
    </w:p>
    <w:p w:rsidR="00D062CF" w:rsidRDefault="00D062CF" w:rsidP="00FE05ED">
      <w:pPr>
        <w:pStyle w:val="Default"/>
        <w:jc w:val="both"/>
        <w:rPr>
          <w:sz w:val="23"/>
          <w:szCs w:val="23"/>
        </w:rPr>
      </w:pPr>
      <w:r>
        <w:rPr>
          <w:sz w:val="23"/>
          <w:szCs w:val="23"/>
        </w:rPr>
        <w:tab/>
      </w:r>
      <w:r w:rsidRPr="00D062CF">
        <w:rPr>
          <w:sz w:val="23"/>
          <w:szCs w:val="23"/>
        </w:rPr>
        <w:t xml:space="preserve">Dinas Pangan, Tanaman Pangan dan Holtikultura Provinsi Kalimantan Timur dalam menentukan komunikan menggunkan teknik mapping, teknik ini dilakukan agar pada saat melakukan sosialisasi mereka lebih mudah menyiapkan bahan dan juga penggunaan bahasanya. Dinas Pangan, Tanaman Pangan dan Holtikultura lebih memfokuskan kegiatan sosialisasi kepada ibu rumah tangga. </w:t>
      </w:r>
      <w:proofErr w:type="gramStart"/>
      <w:r w:rsidRPr="00D062CF">
        <w:rPr>
          <w:sz w:val="23"/>
          <w:szCs w:val="23"/>
        </w:rPr>
        <w:t>Kama Ibu rumah tangga merupakan orang yang bertugas untuk mengatur makan bagi keluarganya.</w:t>
      </w:r>
      <w:proofErr w:type="gramEnd"/>
      <w:r w:rsidRPr="00D062CF">
        <w:rPr>
          <w:sz w:val="23"/>
          <w:szCs w:val="23"/>
        </w:rPr>
        <w:t xml:space="preserve"> Sasaran yang di tuju sering juga sering juga disebut sebagai Reciever Dinas Pangan, Tanaman Pangan dan Holtikultura juga mempunyai sasaran </w:t>
      </w:r>
      <w:proofErr w:type="gramStart"/>
      <w:r w:rsidRPr="00D062CF">
        <w:rPr>
          <w:sz w:val="23"/>
          <w:szCs w:val="23"/>
        </w:rPr>
        <w:t>lain</w:t>
      </w:r>
      <w:proofErr w:type="gramEnd"/>
      <w:r w:rsidRPr="00D062CF">
        <w:rPr>
          <w:sz w:val="23"/>
          <w:szCs w:val="23"/>
        </w:rPr>
        <w:t xml:space="preserve"> selain ibu rumah tangga yaitu pengelola pangan dengan skala UMKM yang sering mengolah sumber karbohidrat.</w:t>
      </w:r>
    </w:p>
    <w:p w:rsidR="00D062CF" w:rsidRDefault="00D062CF" w:rsidP="00FE05ED">
      <w:pPr>
        <w:pStyle w:val="Default"/>
        <w:jc w:val="both"/>
        <w:rPr>
          <w:sz w:val="23"/>
          <w:szCs w:val="23"/>
        </w:rPr>
      </w:pPr>
    </w:p>
    <w:p w:rsidR="00D062CF" w:rsidRDefault="00D062CF" w:rsidP="00FE05ED">
      <w:pPr>
        <w:pStyle w:val="Default"/>
        <w:jc w:val="both"/>
        <w:rPr>
          <w:b/>
          <w:i/>
          <w:sz w:val="23"/>
          <w:szCs w:val="23"/>
        </w:rPr>
      </w:pPr>
      <w:r w:rsidRPr="00D062CF">
        <w:rPr>
          <w:b/>
          <w:i/>
          <w:sz w:val="23"/>
          <w:szCs w:val="23"/>
        </w:rPr>
        <w:t>Faktor Penghambat dan pendukung</w:t>
      </w:r>
    </w:p>
    <w:p w:rsidR="00D062CF" w:rsidRPr="00D062CF" w:rsidRDefault="00D062CF" w:rsidP="00D062CF">
      <w:pPr>
        <w:pStyle w:val="Default"/>
        <w:jc w:val="both"/>
        <w:rPr>
          <w:sz w:val="23"/>
          <w:szCs w:val="23"/>
        </w:rPr>
      </w:pPr>
      <w:r>
        <w:rPr>
          <w:sz w:val="23"/>
          <w:szCs w:val="23"/>
        </w:rPr>
        <w:tab/>
      </w:r>
      <w:proofErr w:type="gramStart"/>
      <w:r w:rsidRPr="00D062CF">
        <w:rPr>
          <w:sz w:val="23"/>
          <w:szCs w:val="23"/>
        </w:rPr>
        <w:t>Faktor pendukung merupakan salah satu faktor yang dapat turut mendorong, menyokong, melancarkan, menunjang, membantu, mempercepat sosialisasi alternatif pangan oleh Dinas Pangan, Tanaman Pangan dan Holtikultur dalam.</w:t>
      </w:r>
      <w:proofErr w:type="gramEnd"/>
      <w:r w:rsidRPr="00D062CF">
        <w:rPr>
          <w:sz w:val="23"/>
          <w:szCs w:val="23"/>
        </w:rPr>
        <w:t xml:space="preserve"> Faktor Pendukung dari kegiatan sosialisasi alternatif pangan yaitu dimana Dinas Pangan, Tanaman Pangan dan Holtikultura memiliki kelebihan dalam hal Peralatan dan perlengkapan sosialisasi alternatif pangan yang lengkap, seperti soundsystem dan kendaraan. </w:t>
      </w:r>
      <w:proofErr w:type="gramStart"/>
      <w:r w:rsidRPr="00D062CF">
        <w:rPr>
          <w:sz w:val="23"/>
          <w:szCs w:val="23"/>
        </w:rPr>
        <w:t xml:space="preserve">Hal ini bisa mendukung anggota sosialisasi alternatif </w:t>
      </w:r>
      <w:r w:rsidRPr="00D062CF">
        <w:rPr>
          <w:sz w:val="23"/>
          <w:szCs w:val="23"/>
        </w:rPr>
        <w:lastRenderedPageBreak/>
        <w:t>pangan dalam melakukan sosialisasi dan menyampaikan pesan-pesan altenatif pangan, sehingga tujuan yang hendak dicapai bisa terwujud.</w:t>
      </w:r>
      <w:proofErr w:type="gramEnd"/>
    </w:p>
    <w:p w:rsidR="00D062CF" w:rsidRDefault="00D062CF" w:rsidP="00D062CF">
      <w:pPr>
        <w:pStyle w:val="Default"/>
        <w:jc w:val="both"/>
        <w:rPr>
          <w:sz w:val="23"/>
          <w:szCs w:val="23"/>
        </w:rPr>
      </w:pPr>
      <w:proofErr w:type="gramStart"/>
      <w:r w:rsidRPr="00D062CF">
        <w:rPr>
          <w:sz w:val="23"/>
          <w:szCs w:val="23"/>
        </w:rPr>
        <w:t>Sedangkan faktor penghambat merupakan sesuatu faktor yang sifatnya menghambat, menjadikan lambat atau bahkan menghalangi dan menahan terjadinya sesuatu.</w:t>
      </w:r>
      <w:proofErr w:type="gramEnd"/>
      <w:r w:rsidRPr="00D062CF">
        <w:rPr>
          <w:sz w:val="23"/>
          <w:szCs w:val="23"/>
        </w:rPr>
        <w:t xml:space="preserve"> </w:t>
      </w:r>
      <w:proofErr w:type="gramStart"/>
      <w:r w:rsidRPr="00D062CF">
        <w:rPr>
          <w:sz w:val="23"/>
          <w:szCs w:val="23"/>
        </w:rPr>
        <w:t>Faktor penghambat adalah faktor yang membuat sesuatu hal bisa membuat, pekerjaan dan semacamnya menjadi tidak lancar, lambat atau tertahan.</w:t>
      </w:r>
      <w:proofErr w:type="gramEnd"/>
      <w:r w:rsidRPr="00D062CF">
        <w:rPr>
          <w:sz w:val="23"/>
          <w:szCs w:val="23"/>
        </w:rPr>
        <w:t xml:space="preserve"> </w:t>
      </w:r>
      <w:proofErr w:type="gramStart"/>
      <w:r w:rsidRPr="00D062CF">
        <w:rPr>
          <w:sz w:val="23"/>
          <w:szCs w:val="23"/>
        </w:rPr>
        <w:t>Faktor penghambat dari kegiatan sosialisasi Alternatif pangan yakni dari kurangnya anggota bidang Konsumsi dan Kemanan Pangan sebagai komunikator yang dapat menyampaikan pesan kepada masyarakat.</w:t>
      </w:r>
      <w:proofErr w:type="gramEnd"/>
      <w:r w:rsidRPr="00D062CF">
        <w:rPr>
          <w:sz w:val="23"/>
          <w:szCs w:val="23"/>
        </w:rPr>
        <w:t xml:space="preserve"> </w:t>
      </w:r>
      <w:proofErr w:type="gramStart"/>
      <w:r w:rsidRPr="00D062CF">
        <w:rPr>
          <w:sz w:val="23"/>
          <w:szCs w:val="23"/>
        </w:rPr>
        <w:t>Jauhnya daerah penerima bantuan sosial (bansos) sehingga penyampaian kegiatan kerja sering terlambat.</w:t>
      </w:r>
      <w:proofErr w:type="gramEnd"/>
      <w:r w:rsidRPr="00D062CF">
        <w:rPr>
          <w:sz w:val="23"/>
          <w:szCs w:val="23"/>
        </w:rPr>
        <w:t xml:space="preserve"> </w:t>
      </w:r>
      <w:proofErr w:type="gramStart"/>
      <w:r w:rsidRPr="00D062CF">
        <w:rPr>
          <w:sz w:val="23"/>
          <w:szCs w:val="23"/>
        </w:rPr>
        <w:t>Kemampuan teknis mengenai benih, mempersiapkan media tanaman terbatas, sehingga pertumbuhan tanaman tidak seragam.</w:t>
      </w:r>
      <w:proofErr w:type="gramEnd"/>
      <w:r w:rsidRPr="00D062CF">
        <w:rPr>
          <w:sz w:val="23"/>
          <w:szCs w:val="23"/>
        </w:rPr>
        <w:t xml:space="preserve"> Faktor alam, seperti banjir dan kemarau menjadi kendaladalam proses penanaman. Dan masih rendahnya tingkat pengetahuan masyarakat tantang menu B2SA</w:t>
      </w:r>
    </w:p>
    <w:p w:rsidR="00D062CF" w:rsidRPr="00D062CF" w:rsidRDefault="00D062CF" w:rsidP="00D062CF">
      <w:pPr>
        <w:pStyle w:val="Default"/>
        <w:jc w:val="both"/>
        <w:rPr>
          <w:sz w:val="23"/>
          <w:szCs w:val="23"/>
        </w:rPr>
      </w:pPr>
    </w:p>
    <w:p w:rsidR="00FE05ED" w:rsidRPr="00FE05ED" w:rsidRDefault="00FE05ED" w:rsidP="00FE05ED">
      <w:pPr>
        <w:pStyle w:val="Default"/>
        <w:jc w:val="both"/>
        <w:rPr>
          <w:b/>
          <w:sz w:val="23"/>
          <w:szCs w:val="23"/>
        </w:rPr>
      </w:pPr>
      <w:r w:rsidRPr="00FE05ED">
        <w:rPr>
          <w:b/>
          <w:sz w:val="23"/>
          <w:szCs w:val="23"/>
        </w:rPr>
        <w:t>Penutup</w:t>
      </w:r>
    </w:p>
    <w:p w:rsidR="00FE05ED" w:rsidRPr="00FE05ED" w:rsidRDefault="00FE05ED" w:rsidP="00FE05ED">
      <w:pPr>
        <w:pStyle w:val="Default"/>
        <w:jc w:val="both"/>
        <w:rPr>
          <w:b/>
          <w:i/>
          <w:sz w:val="23"/>
          <w:szCs w:val="23"/>
        </w:rPr>
      </w:pPr>
      <w:r w:rsidRPr="00FE05ED">
        <w:rPr>
          <w:b/>
          <w:i/>
          <w:sz w:val="23"/>
          <w:szCs w:val="23"/>
        </w:rPr>
        <w:t>Kesimpulan</w:t>
      </w:r>
    </w:p>
    <w:p w:rsidR="00D062CF" w:rsidRPr="00711F31" w:rsidRDefault="00D062CF" w:rsidP="00D062CF">
      <w:pPr>
        <w:pStyle w:val="Bodytext20"/>
        <w:shd w:val="clear" w:color="auto" w:fill="auto"/>
        <w:spacing w:line="240" w:lineRule="auto"/>
        <w:ind w:firstLine="760"/>
        <w:rPr>
          <w:sz w:val="23"/>
          <w:szCs w:val="23"/>
        </w:rPr>
      </w:pPr>
      <w:r w:rsidRPr="00711F31">
        <w:rPr>
          <w:color w:val="000000"/>
          <w:sz w:val="23"/>
          <w:szCs w:val="23"/>
          <w:lang w:val="id-ID" w:eastAsia="id-ID" w:bidi="id-ID"/>
        </w:rPr>
        <w:t xml:space="preserve">Berdasarkan hasil penelitian dan pembahasan yang telah peneliti </w:t>
      </w:r>
      <w:r w:rsidRPr="00711F31">
        <w:rPr>
          <w:rStyle w:val="Bodytext2Italic"/>
          <w:sz w:val="23"/>
          <w:szCs w:val="23"/>
        </w:rPr>
        <w:t>kemukakan,</w:t>
      </w:r>
      <w:r w:rsidRPr="00711F31">
        <w:rPr>
          <w:color w:val="000000"/>
          <w:sz w:val="23"/>
          <w:szCs w:val="23"/>
          <w:lang w:val="id-ID" w:eastAsia="id-ID" w:bidi="id-ID"/>
        </w:rPr>
        <w:t xml:space="preserve"> maka dapat disimpulkan bahwa strategi komunikasi yang telah dilaksanakan oleh Dinas Pangan, Tanaman Pangan dan Holtikultura Provinsi Kalimantan Timur dalam mensosialisasikan alternatif pangan melalui perencanaan-perencanaan komunikasi, seperti menentukan komunikator, menentukan pesan, menentukan media yang digunakan, menentukan sasaran sosialisasi, dan efek yang diharapkan telah dilaksanakan dengan baik, meskipun terdapat hambatan dalam pelaksanaannya, namun bisa diatasi dengan baik.</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 xml:space="preserve">Menentukan komunikator, komunikator dalam sosialisasi alternatif pangan merupakan orang-orang yang mempunyai kemampuan berbicara di depan umum atau </w:t>
      </w:r>
      <w:r w:rsidRPr="00711F31">
        <w:rPr>
          <w:rStyle w:val="Bodytext2Italic"/>
          <w:sz w:val="23"/>
          <w:szCs w:val="23"/>
          <w:lang w:bidi="en-US"/>
        </w:rPr>
        <w:t>public speaking</w:t>
      </w:r>
      <w:r w:rsidRPr="00711F31">
        <w:rPr>
          <w:color w:val="000000"/>
          <w:sz w:val="23"/>
          <w:szCs w:val="23"/>
          <w:lang w:val="id-ID" w:bidi="en-US"/>
        </w:rPr>
        <w:t xml:space="preserve"> </w:t>
      </w:r>
      <w:r w:rsidRPr="00711F31">
        <w:rPr>
          <w:color w:val="000000"/>
          <w:sz w:val="23"/>
          <w:szCs w:val="23"/>
          <w:lang w:val="id-ID" w:eastAsia="id-ID" w:bidi="id-ID"/>
        </w:rPr>
        <w:t>yang baik, yang mana dalam hal ini komunikator adalah Kabid Konsumsi dan Keamanan Pangan</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Menentukan pesan, pesan yang disampaikan merupakan pesan yang bersifat informatif dan persuasif, yang mana pesan informatif bertujuan menambah wawasan dan memberikan informasi mengenai alternatif pangan kepada komunikan, sedangkan persuasif bertujuan untuk memengaruhi dan mengubah pola pikir komunikan agar dapat mematuhi alternatif pangan. Pesan-pesan ini dibuat oleh Bidang Konsumsi dan Keamanan Pangan disesuaikan dengan khalayak yang akan dituju.</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 xml:space="preserve">Menentukan media yang digunakan, media yang digunakan dalam mensosialisasikan alternatif pangan yaitu dengan media cetak dan media sosial. Media cetak yaitu Koran, spanduk, dan poster. Sedangkaan media sosial yaitu dengan </w:t>
      </w:r>
      <w:r w:rsidRPr="00711F31">
        <w:rPr>
          <w:color w:val="000000"/>
          <w:sz w:val="23"/>
          <w:szCs w:val="23"/>
          <w:lang w:bidi="en-US"/>
        </w:rPr>
        <w:t xml:space="preserve">facebook, </w:t>
      </w:r>
      <w:r w:rsidRPr="00711F31">
        <w:rPr>
          <w:color w:val="000000"/>
          <w:sz w:val="23"/>
          <w:szCs w:val="23"/>
          <w:lang w:val="id-ID" w:eastAsia="id-ID" w:bidi="id-ID"/>
        </w:rPr>
        <w:t xml:space="preserve">instagram </w:t>
      </w:r>
      <w:r w:rsidRPr="00711F31">
        <w:rPr>
          <w:color w:val="000000"/>
          <w:sz w:val="23"/>
          <w:szCs w:val="23"/>
          <w:lang w:bidi="en-US"/>
        </w:rPr>
        <w:t xml:space="preserve">dan website </w:t>
      </w:r>
      <w:r w:rsidRPr="00711F31">
        <w:rPr>
          <w:color w:val="000000"/>
          <w:sz w:val="23"/>
          <w:szCs w:val="23"/>
          <w:lang w:val="id-ID" w:eastAsia="id-ID" w:bidi="id-ID"/>
        </w:rPr>
        <w:t>resmi yang terus aktif.</w:t>
      </w:r>
    </w:p>
    <w:p w:rsidR="00D062CF" w:rsidRPr="00711F31" w:rsidRDefault="00D062CF" w:rsidP="00D062CF">
      <w:pPr>
        <w:pStyle w:val="Bodytext20"/>
        <w:numPr>
          <w:ilvl w:val="0"/>
          <w:numId w:val="46"/>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 xml:space="preserve">Menentukan sasaran yang dituju, sasaran atau komunikan yang dituju yakni masyarakat terorganisir dan tidak terorganisir. Sasaran atau komunikan yang difokuskan Dinas Pangan, Tanaman Pangan dan Holtikultura Provinsi Kalimantan Timur yaitu kepada ibu-ibu rumah tangga dan juga pelaku </w:t>
      </w:r>
      <w:r w:rsidRPr="00711F31">
        <w:rPr>
          <w:color w:val="000000"/>
          <w:sz w:val="23"/>
          <w:szCs w:val="23"/>
          <w:lang w:bidi="en-US"/>
        </w:rPr>
        <w:t xml:space="preserve">industry </w:t>
      </w:r>
      <w:r w:rsidRPr="00711F31">
        <w:rPr>
          <w:color w:val="000000"/>
          <w:sz w:val="23"/>
          <w:szCs w:val="23"/>
          <w:lang w:val="id-ID" w:eastAsia="id-ID" w:bidi="id-ID"/>
        </w:rPr>
        <w:t>UMKM.</w:t>
      </w:r>
    </w:p>
    <w:p w:rsidR="00D062CF" w:rsidRPr="00711F31" w:rsidRDefault="00D062CF" w:rsidP="00D062CF">
      <w:pPr>
        <w:pStyle w:val="Bodytext20"/>
        <w:numPr>
          <w:ilvl w:val="0"/>
          <w:numId w:val="46"/>
        </w:numPr>
        <w:shd w:val="clear" w:color="auto" w:fill="auto"/>
        <w:tabs>
          <w:tab w:val="left" w:pos="420"/>
        </w:tabs>
        <w:spacing w:after="240" w:line="240" w:lineRule="auto"/>
        <w:ind w:left="480" w:hanging="480"/>
        <w:rPr>
          <w:sz w:val="23"/>
          <w:szCs w:val="23"/>
        </w:rPr>
      </w:pPr>
      <w:r w:rsidRPr="00711F31">
        <w:rPr>
          <w:color w:val="000000"/>
          <w:sz w:val="23"/>
          <w:szCs w:val="23"/>
          <w:lang w:val="id-ID" w:eastAsia="id-ID" w:bidi="id-ID"/>
        </w:rPr>
        <w:lastRenderedPageBreak/>
        <w:t>Efek yang diharapkan, efek yang diharapkan Dinas Pangan, Tanaman Pangan dan Holtikultura Provinsi Kalimantan Timur dalam sosialisasi yaitu agar masyarakat di Kota Samarinda ini sadar tentang bahaya nya dari konsumsi beras yang terus menerus dan dapat mengganti dengan alternatif pangan.</w:t>
      </w:r>
    </w:p>
    <w:p w:rsidR="00FE05ED" w:rsidRPr="00FE05ED" w:rsidRDefault="00FE05ED" w:rsidP="00FE05ED">
      <w:pPr>
        <w:pStyle w:val="Default"/>
        <w:jc w:val="both"/>
        <w:rPr>
          <w:b/>
          <w:i/>
          <w:sz w:val="23"/>
          <w:szCs w:val="23"/>
        </w:rPr>
      </w:pPr>
      <w:r w:rsidRPr="00FE05ED">
        <w:rPr>
          <w:b/>
          <w:i/>
          <w:sz w:val="23"/>
          <w:szCs w:val="23"/>
        </w:rPr>
        <w:t>Saran</w:t>
      </w:r>
    </w:p>
    <w:p w:rsidR="00D062CF" w:rsidRPr="00711F31" w:rsidRDefault="00D062CF" w:rsidP="00D062CF">
      <w:pPr>
        <w:pStyle w:val="Bodytext20"/>
        <w:shd w:val="clear" w:color="auto" w:fill="auto"/>
        <w:spacing w:line="240" w:lineRule="auto"/>
        <w:ind w:firstLine="760"/>
        <w:rPr>
          <w:sz w:val="23"/>
          <w:szCs w:val="23"/>
        </w:rPr>
      </w:pPr>
      <w:r w:rsidRPr="00711F31">
        <w:rPr>
          <w:color w:val="000000"/>
          <w:sz w:val="23"/>
          <w:szCs w:val="23"/>
          <w:lang w:val="id-ID" w:eastAsia="id-ID" w:bidi="id-ID"/>
        </w:rPr>
        <w:t>Berdasarkan kesimpulan diatas, maka penulis memberikan saran dalam Sosialisasi Alternatif Pangan yang di lakukan oleh Dinas Pangan, Tanaman pangan dan holtikultura, yaitu sebagai berikut:</w:t>
      </w:r>
    </w:p>
    <w:p w:rsidR="00D062CF" w:rsidRPr="00711F31" w:rsidRDefault="00D062CF" w:rsidP="00D062CF">
      <w:pPr>
        <w:pStyle w:val="Bodytext20"/>
        <w:numPr>
          <w:ilvl w:val="0"/>
          <w:numId w:val="47"/>
        </w:numPr>
        <w:shd w:val="clear" w:color="auto" w:fill="auto"/>
        <w:tabs>
          <w:tab w:val="left" w:pos="420"/>
        </w:tabs>
        <w:spacing w:line="240" w:lineRule="auto"/>
        <w:ind w:left="480" w:hanging="480"/>
        <w:rPr>
          <w:sz w:val="23"/>
          <w:szCs w:val="23"/>
        </w:rPr>
      </w:pPr>
      <w:r w:rsidRPr="00711F31">
        <w:rPr>
          <w:color w:val="000000"/>
          <w:sz w:val="23"/>
          <w:szCs w:val="23"/>
          <w:lang w:val="id-ID" w:eastAsia="id-ID" w:bidi="id-ID"/>
        </w:rPr>
        <w:t>Diharapkan agar kualitas dan kuantitas anggota Dinas Pangan, Tanaman Pangan dan Holtikultura Provinsi Kalimantan Timur ditingkatkan, sehingga kinerjanya dapat maksimal dalam melaksanakan sosialisasi alternatif pangan dan dapat tersampaikan secara merata ke seluruh lapisan masyarakat. Semakin meningkatnya jumlah alternatif pangan yang dapat di gunakan oleh masyarakat, maka diperlukan kerja sama seluruh pihak yang berperan dalam memberikan sosialisasi alternatif pangan, terlebih pada pihak anggota Bidang Konsumsi dan Keamanan Pangan yang berperan utama dalam memberikan pengatahuan terhadap alternatif pangan.</w:t>
      </w:r>
    </w:p>
    <w:p w:rsidR="00D062CF" w:rsidRPr="00711F31" w:rsidRDefault="00D062CF" w:rsidP="00D062CF">
      <w:pPr>
        <w:pStyle w:val="Bodytext20"/>
        <w:numPr>
          <w:ilvl w:val="0"/>
          <w:numId w:val="47"/>
        </w:numPr>
        <w:shd w:val="clear" w:color="auto" w:fill="auto"/>
        <w:tabs>
          <w:tab w:val="left" w:pos="422"/>
        </w:tabs>
        <w:spacing w:line="240" w:lineRule="auto"/>
        <w:ind w:left="460" w:hanging="460"/>
        <w:rPr>
          <w:sz w:val="23"/>
          <w:szCs w:val="23"/>
        </w:rPr>
      </w:pPr>
      <w:r w:rsidRPr="00711F31">
        <w:rPr>
          <w:color w:val="000000"/>
          <w:sz w:val="23"/>
          <w:szCs w:val="23"/>
          <w:lang w:val="id-ID" w:eastAsia="id-ID" w:bidi="id-ID"/>
        </w:rPr>
        <w:t>Hendaknya komunikator dapat diberi latihan diklat-diklat sebelum teijun kemasyarakat dan bukan hanya pertemuan-pertemuan saja. Sehingga komunikator memiliki kelebihan dan pengetahuan yang lebih luas lagi agar menjadi seorang komunikator yang lebih handal dan lebih baik.</w:t>
      </w:r>
    </w:p>
    <w:p w:rsidR="00D062CF" w:rsidRPr="00711F31" w:rsidRDefault="00D062CF" w:rsidP="00D062CF">
      <w:pPr>
        <w:pStyle w:val="Bodytext20"/>
        <w:numPr>
          <w:ilvl w:val="0"/>
          <w:numId w:val="47"/>
        </w:numPr>
        <w:shd w:val="clear" w:color="auto" w:fill="auto"/>
        <w:tabs>
          <w:tab w:val="left" w:pos="422"/>
        </w:tabs>
        <w:spacing w:line="240" w:lineRule="auto"/>
        <w:ind w:left="460" w:hanging="460"/>
        <w:rPr>
          <w:sz w:val="23"/>
          <w:szCs w:val="23"/>
        </w:rPr>
      </w:pPr>
      <w:r w:rsidRPr="00711F31">
        <w:rPr>
          <w:color w:val="000000"/>
          <w:sz w:val="23"/>
          <w:szCs w:val="23"/>
          <w:lang w:val="id-ID" w:eastAsia="id-ID" w:bidi="id-ID"/>
        </w:rPr>
        <w:t>Dalam rangka mendukung penguatan pendapatan rumah tangga, pihak pemerintah daerah hendaknya melaksanakan program kampanye makanan pokok alternatif bersamaan pula dengan program penyuluhan dan bimbingan pertanian pangan. Mengingat besarnya potensi tanaman lokal sebagai tanaman pangan alternatif, maka diperlukan dukungan dari pemerintah daerah setempat untuk mendorong dilakukan upaya mengembangkan nilai tambah ke dalam komoditas tanaman pangan alternatif, terutama untuk jenis pemenuhan karbohidrat. Hal ini dilakukan dalam rangka untuk mendukung kegiatan sosialisasi alternatif pangan.</w:t>
      </w:r>
    </w:p>
    <w:p w:rsidR="00D062CF" w:rsidRDefault="00D062CF" w:rsidP="00FE05ED">
      <w:pPr>
        <w:pStyle w:val="Default"/>
        <w:jc w:val="both"/>
        <w:rPr>
          <w:b/>
          <w:sz w:val="23"/>
          <w:szCs w:val="23"/>
        </w:rPr>
      </w:pPr>
    </w:p>
    <w:p w:rsidR="00FE05ED" w:rsidRPr="00FE05ED" w:rsidRDefault="00FE05ED" w:rsidP="00FE05ED">
      <w:pPr>
        <w:pStyle w:val="Default"/>
        <w:jc w:val="both"/>
        <w:rPr>
          <w:b/>
          <w:sz w:val="23"/>
          <w:szCs w:val="23"/>
        </w:rPr>
      </w:pPr>
      <w:r w:rsidRPr="00FE05ED">
        <w:rPr>
          <w:b/>
          <w:sz w:val="23"/>
          <w:szCs w:val="23"/>
        </w:rPr>
        <w:t>Daftar Pustaka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Cangara, Hafied. 2013. Perencanaan &amp; Strategi Komunikasi. Jakarta: Rajawali Pers</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Pr>
          <w:rFonts w:ascii="Times New Roman" w:hAnsi="Times New Roman" w:cs="Times New Roman"/>
          <w:sz w:val="23"/>
          <w:szCs w:val="23"/>
        </w:rPr>
        <w:t>______</w:t>
      </w:r>
      <w:r w:rsidRPr="0043783B">
        <w:rPr>
          <w:rFonts w:ascii="Times New Roman" w:hAnsi="Times New Roman" w:cs="Times New Roman"/>
          <w:sz w:val="23"/>
          <w:szCs w:val="23"/>
        </w:rPr>
        <w:t>2011.</w:t>
      </w:r>
      <w:proofErr w:type="gramEnd"/>
      <w:r w:rsidRPr="0043783B">
        <w:rPr>
          <w:rFonts w:ascii="Times New Roman" w:hAnsi="Times New Roman" w:cs="Times New Roman"/>
          <w:sz w:val="23"/>
          <w:szCs w:val="23"/>
        </w:rPr>
        <w:t xml:space="preserve"> Pengantar Ilmu Komunikasi. Rajawali Pers: Jakarta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Effendy, Onong Uchana. 2003. Ilmu, Teori, dan Filsafat Komunikasi. Citra Aditya Bakti: Bandung.</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Pr>
          <w:rFonts w:ascii="Times New Roman" w:hAnsi="Times New Roman" w:cs="Times New Roman"/>
          <w:sz w:val="23"/>
          <w:szCs w:val="23"/>
        </w:rPr>
        <w:t>______</w:t>
      </w:r>
      <w:r w:rsidRPr="0043783B">
        <w:rPr>
          <w:rFonts w:ascii="Times New Roman" w:hAnsi="Times New Roman" w:cs="Times New Roman"/>
          <w:sz w:val="23"/>
          <w:szCs w:val="23"/>
        </w:rPr>
        <w:t>2005.</w:t>
      </w:r>
      <w:proofErr w:type="gramEnd"/>
      <w:r w:rsidRPr="0043783B">
        <w:rPr>
          <w:rFonts w:ascii="Times New Roman" w:hAnsi="Times New Roman" w:cs="Times New Roman"/>
          <w:sz w:val="23"/>
          <w:szCs w:val="23"/>
        </w:rPr>
        <w:t xml:space="preserve"> </w:t>
      </w:r>
      <w:proofErr w:type="gramStart"/>
      <w:r w:rsidRPr="0043783B">
        <w:rPr>
          <w:rFonts w:ascii="Times New Roman" w:hAnsi="Times New Roman" w:cs="Times New Roman"/>
          <w:sz w:val="23"/>
          <w:szCs w:val="23"/>
        </w:rPr>
        <w:t>Ilmu Komunikasi Teori dan Praktek.</w:t>
      </w:r>
      <w:proofErr w:type="gramEnd"/>
      <w:r w:rsidRPr="0043783B">
        <w:rPr>
          <w:rFonts w:ascii="Times New Roman" w:hAnsi="Times New Roman" w:cs="Times New Roman"/>
          <w:sz w:val="23"/>
          <w:szCs w:val="23"/>
        </w:rPr>
        <w:t xml:space="preserve"> Bandung: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PT. Remaja Rosdakarya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Fajar, Marhaeni. </w:t>
      </w:r>
      <w:proofErr w:type="gramStart"/>
      <w:r w:rsidRPr="0043783B">
        <w:rPr>
          <w:rFonts w:ascii="Times New Roman" w:hAnsi="Times New Roman" w:cs="Times New Roman"/>
          <w:sz w:val="23"/>
          <w:szCs w:val="23"/>
        </w:rPr>
        <w:t>2009. Ilmu Komunikasi Teori &amp; Praktik.</w:t>
      </w:r>
      <w:proofErr w:type="gramEnd"/>
      <w:r w:rsidRPr="0043783B">
        <w:rPr>
          <w:rFonts w:ascii="Times New Roman" w:hAnsi="Times New Roman" w:cs="Times New Roman"/>
          <w:sz w:val="23"/>
          <w:szCs w:val="23"/>
        </w:rPr>
        <w:t xml:space="preserve"> Graha Ilmu</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Fathoni, Abdurrahman. </w:t>
      </w:r>
      <w:proofErr w:type="gramStart"/>
      <w:r w:rsidRPr="0043783B">
        <w:rPr>
          <w:rFonts w:ascii="Times New Roman" w:hAnsi="Times New Roman" w:cs="Times New Roman"/>
          <w:sz w:val="23"/>
          <w:szCs w:val="23"/>
        </w:rPr>
        <w:t>2006. Metode Penelitian &amp; Teknik Penyusunan Skripsi.</w:t>
      </w:r>
      <w:proofErr w:type="gramEnd"/>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Jakarta :</w:t>
      </w:r>
      <w:proofErr w:type="gramEnd"/>
      <w:r w:rsidRPr="0043783B">
        <w:rPr>
          <w:rFonts w:ascii="Times New Roman" w:hAnsi="Times New Roman" w:cs="Times New Roman"/>
          <w:sz w:val="23"/>
          <w:szCs w:val="23"/>
        </w:rPr>
        <w:t xml:space="preserve"> Rineka Cipta</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Milles and Huberman.</w:t>
      </w:r>
      <w:proofErr w:type="gramEnd"/>
      <w:r w:rsidRPr="0043783B">
        <w:rPr>
          <w:rFonts w:ascii="Times New Roman" w:hAnsi="Times New Roman" w:cs="Times New Roman"/>
          <w:sz w:val="23"/>
          <w:szCs w:val="23"/>
        </w:rPr>
        <w:t xml:space="preserve"> </w:t>
      </w:r>
      <w:proofErr w:type="gramStart"/>
      <w:r w:rsidRPr="0043783B">
        <w:rPr>
          <w:rFonts w:ascii="Times New Roman" w:hAnsi="Times New Roman" w:cs="Times New Roman"/>
          <w:sz w:val="23"/>
          <w:szCs w:val="23"/>
        </w:rPr>
        <w:t>1992. Analisis Data Kualitatif.</w:t>
      </w:r>
      <w:proofErr w:type="gramEnd"/>
      <w:r w:rsidRPr="0043783B">
        <w:rPr>
          <w:rFonts w:ascii="Times New Roman" w:hAnsi="Times New Roman" w:cs="Times New Roman"/>
          <w:sz w:val="23"/>
          <w:szCs w:val="23"/>
        </w:rPr>
        <w:t xml:space="preserve"> Edisi Pertama. Alih Bahasa: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lastRenderedPageBreak/>
        <w:t>Tjejep Rohendi Rohidi. Jakarta: Universitaas Indonesia (UI Press)</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Mulyana, Deddy. Ilmu Komunikasi Suatu Pengantar. </w:t>
      </w:r>
      <w:proofErr w:type="gramStart"/>
      <w:r w:rsidRPr="0043783B">
        <w:rPr>
          <w:rFonts w:ascii="Times New Roman" w:hAnsi="Times New Roman" w:cs="Times New Roman"/>
          <w:sz w:val="23"/>
          <w:szCs w:val="23"/>
        </w:rPr>
        <w:t>Pantau 06.</w:t>
      </w:r>
      <w:proofErr w:type="gramEnd"/>
      <w:r w:rsidRPr="0043783B">
        <w:rPr>
          <w:rFonts w:ascii="Times New Roman" w:hAnsi="Times New Roman" w:cs="Times New Roman"/>
          <w:sz w:val="23"/>
          <w:szCs w:val="23"/>
        </w:rPr>
        <w:t xml:space="preserve"> Oktober</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November 1999: PT. Remaja Rosdakarya.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Olii, Helena &amp; Novi Erlita. 2011. Opini Publik. Edisi Kedua. Penyunting isi dan</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bahasa</w:t>
      </w:r>
      <w:proofErr w:type="gramEnd"/>
      <w:r w:rsidRPr="0043783B">
        <w:rPr>
          <w:rFonts w:ascii="Times New Roman" w:hAnsi="Times New Roman" w:cs="Times New Roman"/>
          <w:sz w:val="23"/>
          <w:szCs w:val="23"/>
        </w:rPr>
        <w:t xml:space="preserve">: Bambang  Sarwiji. </w:t>
      </w:r>
      <w:proofErr w:type="gramStart"/>
      <w:r w:rsidRPr="0043783B">
        <w:rPr>
          <w:rFonts w:ascii="Times New Roman" w:hAnsi="Times New Roman" w:cs="Times New Roman"/>
          <w:sz w:val="23"/>
          <w:szCs w:val="23"/>
        </w:rPr>
        <w:t>Jakarta :</w:t>
      </w:r>
      <w:proofErr w:type="gramEnd"/>
      <w:r w:rsidRPr="0043783B">
        <w:rPr>
          <w:rFonts w:ascii="Times New Roman" w:hAnsi="Times New Roman" w:cs="Times New Roman"/>
          <w:sz w:val="23"/>
          <w:szCs w:val="23"/>
        </w:rPr>
        <w:t xml:space="preserve"> PT. Indeks</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Ruslan, Rosady. 2007. Kiat dan Strategi Kampanye Publik Relation. </w:t>
      </w:r>
      <w:proofErr w:type="gramStart"/>
      <w:r w:rsidRPr="0043783B">
        <w:rPr>
          <w:rFonts w:ascii="Times New Roman" w:hAnsi="Times New Roman" w:cs="Times New Roman"/>
          <w:sz w:val="23"/>
          <w:szCs w:val="23"/>
        </w:rPr>
        <w:t>Jakarta :</w:t>
      </w:r>
      <w:proofErr w:type="gramEnd"/>
      <w:r w:rsidRPr="0043783B">
        <w:rPr>
          <w:rFonts w:ascii="Times New Roman" w:hAnsi="Times New Roman" w:cs="Times New Roman"/>
          <w:sz w:val="23"/>
          <w:szCs w:val="23"/>
        </w:rPr>
        <w:t xml:space="preserve"> PT.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Raja Grafindo Persada</w:t>
      </w:r>
    </w:p>
    <w:p w:rsidR="0043783B" w:rsidRPr="0043783B" w:rsidRDefault="0043783B" w:rsidP="0043783B">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______</w:t>
      </w:r>
      <w:r w:rsidRPr="0043783B">
        <w:rPr>
          <w:rFonts w:ascii="Times New Roman" w:hAnsi="Times New Roman" w:cs="Times New Roman"/>
          <w:sz w:val="23"/>
          <w:szCs w:val="23"/>
        </w:rPr>
        <w:t>2008.</w:t>
      </w:r>
      <w:proofErr w:type="gramEnd"/>
      <w:r w:rsidRPr="0043783B">
        <w:rPr>
          <w:rFonts w:ascii="Times New Roman" w:hAnsi="Times New Roman" w:cs="Times New Roman"/>
          <w:sz w:val="23"/>
          <w:szCs w:val="23"/>
        </w:rPr>
        <w:t xml:space="preserve"> Metode </w:t>
      </w:r>
      <w:proofErr w:type="gramStart"/>
      <w:r w:rsidRPr="0043783B">
        <w:rPr>
          <w:rFonts w:ascii="Times New Roman" w:hAnsi="Times New Roman" w:cs="Times New Roman"/>
          <w:sz w:val="23"/>
          <w:szCs w:val="23"/>
        </w:rPr>
        <w:t>Penelitian :</w:t>
      </w:r>
      <w:proofErr w:type="gramEnd"/>
      <w:r w:rsidRPr="0043783B">
        <w:rPr>
          <w:rFonts w:ascii="Times New Roman" w:hAnsi="Times New Roman" w:cs="Times New Roman"/>
          <w:sz w:val="23"/>
          <w:szCs w:val="23"/>
        </w:rPr>
        <w:t xml:space="preserve"> Public Relation &amp; Komunikasi. Jakarta: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PT. Raja Grafindo Persada</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Sugiyono.</w:t>
      </w:r>
      <w:proofErr w:type="gramEnd"/>
      <w:r w:rsidRPr="0043783B">
        <w:rPr>
          <w:rFonts w:ascii="Times New Roman" w:hAnsi="Times New Roman" w:cs="Times New Roman"/>
          <w:sz w:val="23"/>
          <w:szCs w:val="23"/>
        </w:rPr>
        <w:t xml:space="preserve"> 2010. Metode Penelitian Kuantitatif Kualitatif dan R&amp;D. Alfabeta: Bandung.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Soelaeman, Munandar. 2006. Ilmu Sosial Dasar. Refika Aditama: Bandung</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Sugiyono.</w:t>
      </w:r>
      <w:proofErr w:type="gramEnd"/>
      <w:r w:rsidRPr="0043783B">
        <w:rPr>
          <w:rFonts w:ascii="Times New Roman" w:hAnsi="Times New Roman" w:cs="Times New Roman"/>
          <w:sz w:val="23"/>
          <w:szCs w:val="23"/>
        </w:rPr>
        <w:t xml:space="preserve"> 2014. Memahami Penelitian Kualitatif. </w:t>
      </w:r>
      <w:proofErr w:type="gramStart"/>
      <w:r w:rsidRPr="0043783B">
        <w:rPr>
          <w:rFonts w:ascii="Times New Roman" w:hAnsi="Times New Roman" w:cs="Times New Roman"/>
          <w:sz w:val="23"/>
          <w:szCs w:val="23"/>
        </w:rPr>
        <w:t>Edisi kesembilan.</w:t>
      </w:r>
      <w:proofErr w:type="gramEnd"/>
      <w:r w:rsidRPr="0043783B">
        <w:rPr>
          <w:rFonts w:ascii="Times New Roman" w:hAnsi="Times New Roman" w:cs="Times New Roman"/>
          <w:sz w:val="23"/>
          <w:szCs w:val="23"/>
        </w:rPr>
        <w:t xml:space="preserve"> Bandung: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ab/>
        <w:t>Alfabeta</w:t>
      </w:r>
    </w:p>
    <w:p w:rsidR="0043783B" w:rsidRPr="0043783B" w:rsidRDefault="0043783B" w:rsidP="0043783B">
      <w:pPr>
        <w:spacing w:after="0" w:line="240" w:lineRule="auto"/>
        <w:ind w:left="720" w:hanging="720"/>
        <w:jc w:val="both"/>
        <w:rPr>
          <w:rFonts w:ascii="Times New Roman" w:hAnsi="Times New Roman" w:cs="Times New Roman"/>
          <w:sz w:val="23"/>
          <w:szCs w:val="23"/>
        </w:rPr>
      </w:pPr>
      <w:proofErr w:type="gramStart"/>
      <w:r w:rsidRPr="0043783B">
        <w:rPr>
          <w:rFonts w:ascii="Times New Roman" w:hAnsi="Times New Roman" w:cs="Times New Roman"/>
          <w:sz w:val="23"/>
          <w:szCs w:val="23"/>
        </w:rPr>
        <w:t>Widjaja, H.A.W. 2000.</w:t>
      </w:r>
      <w:proofErr w:type="gramEnd"/>
      <w:r w:rsidRPr="0043783B">
        <w:rPr>
          <w:rFonts w:ascii="Times New Roman" w:hAnsi="Times New Roman" w:cs="Times New Roman"/>
          <w:sz w:val="23"/>
          <w:szCs w:val="23"/>
        </w:rPr>
        <w:t xml:space="preserve"> Ilmu Komunikasi Pengantar Studi. Rineka Cipta: Jakarta.</w:t>
      </w:r>
    </w:p>
    <w:p w:rsidR="0043783B" w:rsidRPr="0043783B" w:rsidRDefault="0043783B" w:rsidP="0043783B">
      <w:pPr>
        <w:spacing w:after="0" w:line="240" w:lineRule="auto"/>
        <w:ind w:left="720" w:hanging="720"/>
        <w:jc w:val="both"/>
        <w:rPr>
          <w:rFonts w:ascii="Times New Roman" w:hAnsi="Times New Roman" w:cs="Times New Roman"/>
          <w:sz w:val="23"/>
          <w:szCs w:val="23"/>
        </w:rPr>
      </w:pP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Sumber lainnya:</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http://dispertan.kaltimprov.go.id/ </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https://kaltimprov.go.id/berita/kaltim-miliki-potensi-pengembangan-komoditas-pangan-alternatif</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http://beritakaltim.co/2016/04/20/bahan-pangan-alternatif-pengganti-beras/</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https://kaltim.antaranews.com/berita/34668/bkpp-kaltim-laksanakan-revolusi-pangan-alternatif</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https://katadata.co.id/berita/2018/07/28/ragam-tumbuhan-pangan-lokal-di-antara-kebutuhan-pangan-masyarakat</w:t>
      </w: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http://bkp.pertanian.go.id/storage/app/media/informasi%20publik/Berkala/berkala_laporan%20akhir/LAPORAN_P2KP%202015_edit_22022016.pdf</w:t>
      </w:r>
    </w:p>
    <w:p w:rsidR="0043783B" w:rsidRPr="0043783B" w:rsidRDefault="0043783B" w:rsidP="0043783B">
      <w:pPr>
        <w:spacing w:after="0" w:line="240" w:lineRule="auto"/>
        <w:ind w:left="720" w:hanging="720"/>
        <w:jc w:val="both"/>
        <w:rPr>
          <w:rFonts w:ascii="Times New Roman" w:hAnsi="Times New Roman" w:cs="Times New Roman"/>
          <w:sz w:val="23"/>
          <w:szCs w:val="23"/>
        </w:rPr>
      </w:pPr>
    </w:p>
    <w:p w:rsidR="0043783B" w:rsidRPr="0043783B"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 xml:space="preserve">Rujukan dari </w:t>
      </w:r>
      <w:proofErr w:type="gramStart"/>
      <w:r w:rsidRPr="0043783B">
        <w:rPr>
          <w:rFonts w:ascii="Times New Roman" w:hAnsi="Times New Roman" w:cs="Times New Roman"/>
          <w:sz w:val="23"/>
          <w:szCs w:val="23"/>
        </w:rPr>
        <w:t>Skripsi :</w:t>
      </w:r>
      <w:proofErr w:type="gramEnd"/>
    </w:p>
    <w:p w:rsidR="008700C3" w:rsidRPr="00570B29" w:rsidRDefault="0043783B" w:rsidP="0043783B">
      <w:pPr>
        <w:spacing w:after="0" w:line="240" w:lineRule="auto"/>
        <w:ind w:left="720" w:hanging="720"/>
        <w:jc w:val="both"/>
        <w:rPr>
          <w:rFonts w:ascii="Times New Roman" w:hAnsi="Times New Roman" w:cs="Times New Roman"/>
          <w:sz w:val="23"/>
          <w:szCs w:val="23"/>
        </w:rPr>
      </w:pPr>
      <w:r w:rsidRPr="0043783B">
        <w:rPr>
          <w:rFonts w:ascii="Times New Roman" w:hAnsi="Times New Roman" w:cs="Times New Roman"/>
          <w:sz w:val="23"/>
          <w:szCs w:val="23"/>
        </w:rPr>
        <w:t>https://ejournal.ilkom.fisip-unmul.ac.id/site/wp-content/uploads/2016/08/Jurnal%20Online%</w:t>
      </w:r>
      <w:proofErr w:type="gramStart"/>
      <w:r w:rsidRPr="0043783B">
        <w:rPr>
          <w:rFonts w:ascii="Times New Roman" w:hAnsi="Times New Roman" w:cs="Times New Roman"/>
          <w:sz w:val="23"/>
          <w:szCs w:val="23"/>
        </w:rPr>
        <w:t>20(</w:t>
      </w:r>
      <w:proofErr w:type="gramEnd"/>
      <w:r w:rsidRPr="0043783B">
        <w:rPr>
          <w:rFonts w:ascii="Times New Roman" w:hAnsi="Times New Roman" w:cs="Times New Roman"/>
          <w:sz w:val="23"/>
          <w:szCs w:val="23"/>
        </w:rPr>
        <w:t>08-22-16-08-16-54).pdf</w:t>
      </w:r>
    </w:p>
    <w:sectPr w:rsidR="008700C3" w:rsidRPr="00570B29" w:rsidSect="00671BE2">
      <w:headerReference w:type="even" r:id="rId8"/>
      <w:headerReference w:type="default" r:id="rId9"/>
      <w:footerReference w:type="even" r:id="rId10"/>
      <w:footerReference w:type="default" r:id="rId11"/>
      <w:footerReference w:type="first" r:id="rId12"/>
      <w:pgSz w:w="10206" w:h="14175"/>
      <w:pgMar w:top="629" w:right="1287" w:bottom="629" w:left="1332" w:header="720" w:footer="720" w:gutter="0"/>
      <w:pgNumType w:start="15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673" w:rsidRDefault="00BE5673" w:rsidP="00D062C9">
      <w:pPr>
        <w:spacing w:after="0" w:line="240" w:lineRule="auto"/>
      </w:pPr>
      <w:r>
        <w:separator/>
      </w:r>
    </w:p>
  </w:endnote>
  <w:endnote w:type="continuationSeparator" w:id="0">
    <w:p w:rsidR="00BE5673" w:rsidRDefault="00BE5673" w:rsidP="00D0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TimesNewRomanPS-Italic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742"/>
      <w:docPartObj>
        <w:docPartGallery w:val="Page Numbers (Bottom of Page)"/>
        <w:docPartUnique/>
      </w:docPartObj>
    </w:sdtPr>
    <w:sdtEndPr/>
    <w:sdtContent>
      <w:p w:rsidR="00B5201D" w:rsidRPr="0044351B" w:rsidRDefault="00DB6F8A" w:rsidP="00957FC0">
        <w:pPr>
          <w:pStyle w:val="Footer"/>
          <w:pBdr>
            <w:top w:val="single" w:sz="4" w:space="1" w:color="auto"/>
          </w:pBdr>
        </w:pPr>
        <w:r>
          <w:fldChar w:fldCharType="begin"/>
        </w:r>
        <w:r>
          <w:instrText xml:space="preserve"> PAGE   \* MERGEFORMAT </w:instrText>
        </w:r>
        <w:r>
          <w:fldChar w:fldCharType="separate"/>
        </w:r>
        <w:r w:rsidR="00081878">
          <w:rPr>
            <w:noProof/>
          </w:rPr>
          <w:t>156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7521"/>
      <w:docPartObj>
        <w:docPartGallery w:val="Page Numbers (Bottom of Page)"/>
        <w:docPartUnique/>
      </w:docPartObj>
    </w:sdtPr>
    <w:sdtEndPr/>
    <w:sdtContent>
      <w:p w:rsidR="00B5201D" w:rsidRPr="006F3335" w:rsidRDefault="00DB6F8A" w:rsidP="00957FC0">
        <w:pPr>
          <w:pStyle w:val="Footer"/>
          <w:pBdr>
            <w:top w:val="single" w:sz="4" w:space="1" w:color="auto"/>
          </w:pBdr>
          <w:jc w:val="right"/>
        </w:pPr>
        <w:r>
          <w:fldChar w:fldCharType="begin"/>
        </w:r>
        <w:r>
          <w:instrText xml:space="preserve"> PAGE   \* MERGEFORMAT </w:instrText>
        </w:r>
        <w:r>
          <w:fldChar w:fldCharType="separate"/>
        </w:r>
        <w:r w:rsidR="00081878">
          <w:rPr>
            <w:noProof/>
          </w:rPr>
          <w:t>169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673" w:rsidRDefault="00BE5673" w:rsidP="00D062C9">
      <w:pPr>
        <w:spacing w:after="0" w:line="240" w:lineRule="auto"/>
      </w:pPr>
      <w:r>
        <w:separator/>
      </w:r>
    </w:p>
  </w:footnote>
  <w:footnote w:type="continuationSeparator" w:id="0">
    <w:p w:rsidR="00BE5673" w:rsidRDefault="00BE5673" w:rsidP="00D0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811F53" w:rsidRDefault="00B5201D" w:rsidP="00957FC0">
    <w:pPr>
      <w:pStyle w:val="Header"/>
      <w:pBdr>
        <w:bottom w:val="single" w:sz="4" w:space="1" w:color="auto"/>
      </w:pBdr>
      <w:rPr>
        <w:rFonts w:ascii="Arial" w:hAnsi="Arial" w:cs="Arial"/>
        <w:sz w:val="20"/>
        <w:lang w:val="id-ID"/>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671BE2">
      <w:rPr>
        <w:rFonts w:ascii="Arial" w:hAnsi="Arial" w:cs="Arial"/>
        <w:sz w:val="20"/>
      </w:rPr>
      <w:t>3</w:t>
    </w:r>
    <w:r>
      <w:rPr>
        <w:rFonts w:ascii="Arial" w:hAnsi="Arial" w:cs="Arial"/>
        <w:sz w:val="20"/>
        <w:lang w:val="id-ID"/>
      </w:rPr>
      <w:t>, 201</w:t>
    </w:r>
    <w:r>
      <w:rPr>
        <w:rFonts w:ascii="Arial" w:hAnsi="Arial" w:cs="Arial"/>
        <w:sz w:val="20"/>
      </w:rPr>
      <w:t>9</w:t>
    </w:r>
    <w:r>
      <w:rPr>
        <w:rFonts w:ascii="Arial" w:hAnsi="Arial" w:cs="Arial"/>
        <w:sz w:val="20"/>
        <w:lang w:val="id-ID"/>
      </w:rPr>
      <w:t>:</w:t>
    </w:r>
    <w:r w:rsidR="00671BE2">
      <w:rPr>
        <w:rFonts w:ascii="Arial" w:hAnsi="Arial" w:cs="Arial"/>
        <w:sz w:val="20"/>
      </w:rPr>
      <w:t xml:space="preserve"> 155-169</w:t>
    </w:r>
    <w:r>
      <w:rPr>
        <w:rFonts w:ascii="Arial" w:hAnsi="Arial" w:cs="Arial"/>
        <w:sz w:val="20"/>
      </w:rPr>
      <w:t xml:space="preserve"> </w:t>
    </w:r>
  </w:p>
  <w:p w:rsidR="00B5201D" w:rsidRPr="005947BE" w:rsidRDefault="00B5201D" w:rsidP="005947BE">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01D" w:rsidRPr="00EB0A8B" w:rsidRDefault="00366A4B" w:rsidP="00957FC0">
    <w:pPr>
      <w:pStyle w:val="Header"/>
      <w:pBdr>
        <w:bottom w:val="single" w:sz="4" w:space="1" w:color="auto"/>
      </w:pBdr>
      <w:jc w:val="right"/>
      <w:rPr>
        <w:rFonts w:ascii="Arial" w:hAnsi="Arial" w:cs="Arial"/>
        <w:sz w:val="20"/>
      </w:rPr>
    </w:pPr>
    <w:r>
      <w:rPr>
        <w:rFonts w:ascii="Arial" w:hAnsi="Arial" w:cs="Arial"/>
        <w:sz w:val="20"/>
      </w:rPr>
      <w:t xml:space="preserve">Strategi Komunikasi Dalam Mensosilalisasikan </w:t>
    </w:r>
    <w:r w:rsidR="00081878">
      <w:rPr>
        <w:rFonts w:ascii="Arial" w:hAnsi="Arial" w:cs="Arial"/>
        <w:sz w:val="20"/>
      </w:rPr>
      <w:t>Diversifikasi</w:t>
    </w:r>
    <w:r>
      <w:rPr>
        <w:rFonts w:ascii="Arial" w:hAnsi="Arial" w:cs="Arial"/>
        <w:sz w:val="20"/>
      </w:rPr>
      <w:t xml:space="preserve"> </w:t>
    </w:r>
    <w:proofErr w:type="gramStart"/>
    <w:r>
      <w:rPr>
        <w:rFonts w:ascii="Arial" w:hAnsi="Arial" w:cs="Arial"/>
        <w:sz w:val="20"/>
      </w:rPr>
      <w:t>Pangan</w:t>
    </w:r>
    <w:r w:rsidR="0059246D">
      <w:rPr>
        <w:rFonts w:ascii="Arial" w:hAnsi="Arial" w:cs="Arial"/>
        <w:sz w:val="20"/>
      </w:rPr>
      <w:t xml:space="preserve"> </w:t>
    </w:r>
    <w:r w:rsidR="00595D75">
      <w:rPr>
        <w:rFonts w:ascii="Arial" w:hAnsi="Arial" w:cs="Arial"/>
        <w:sz w:val="20"/>
      </w:rPr>
      <w:t xml:space="preserve"> (</w:t>
    </w:r>
    <w:proofErr w:type="gramEnd"/>
    <w:r>
      <w:rPr>
        <w:rFonts w:ascii="Arial" w:hAnsi="Arial" w:cs="Arial"/>
        <w:sz w:val="20"/>
      </w:rPr>
      <w:t>Ayik</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B6"/>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85E80"/>
    <w:multiLevelType w:val="multilevel"/>
    <w:tmpl w:val="173A6C6E"/>
    <w:lvl w:ilvl="0">
      <w:start w:val="1"/>
      <w:numFmt w:val="decimal"/>
      <w:lvlText w:val="%1."/>
      <w:lvlJc w:val="left"/>
      <w:pPr>
        <w:ind w:left="720" w:hanging="360"/>
      </w:pPr>
      <w:rPr>
        <w:rFonts w:hint="default"/>
        <w:i w:val="0"/>
      </w:rPr>
    </w:lvl>
    <w:lvl w:ilvl="1">
      <w:start w:val="6"/>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FBC5BD7"/>
    <w:multiLevelType w:val="hybridMultilevel"/>
    <w:tmpl w:val="D1A8D3BE"/>
    <w:lvl w:ilvl="0" w:tplc="D93A02DE">
      <w:start w:val="1"/>
      <w:numFmt w:val="lowerLetter"/>
      <w:lvlText w:val="%1."/>
      <w:lvlJc w:val="left"/>
      <w:pPr>
        <w:ind w:left="1287" w:hanging="360"/>
      </w:pPr>
      <w:rPr>
        <w:rFonts w:ascii="Times New Roman" w:eastAsia="Times New Roman"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1103A6B"/>
    <w:multiLevelType w:val="hybridMultilevel"/>
    <w:tmpl w:val="15DE3058"/>
    <w:lvl w:ilvl="0" w:tplc="BA8285DE">
      <w:start w:val="1"/>
      <w:numFmt w:val="decimal"/>
      <w:lvlText w:val="%1."/>
      <w:lvlJc w:val="left"/>
      <w:pPr>
        <w:ind w:left="1800" w:hanging="360"/>
      </w:pPr>
      <w:rPr>
        <w:rFonts w:ascii="Times New Roman" w:hAnsi="Times New Roman" w:cs="Times New Roman"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80050"/>
    <w:multiLevelType w:val="multilevel"/>
    <w:tmpl w:val="76D2B4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1D712A"/>
    <w:multiLevelType w:val="hybridMultilevel"/>
    <w:tmpl w:val="C8A86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E0891"/>
    <w:multiLevelType w:val="hybridMultilevel"/>
    <w:tmpl w:val="F4F4E168"/>
    <w:lvl w:ilvl="0" w:tplc="D58AB7F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B580E"/>
    <w:multiLevelType w:val="multilevel"/>
    <w:tmpl w:val="A40AA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C856E9"/>
    <w:multiLevelType w:val="hybridMultilevel"/>
    <w:tmpl w:val="F2D0D35C"/>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5A42B9F"/>
    <w:multiLevelType w:val="hybridMultilevel"/>
    <w:tmpl w:val="96DE4438"/>
    <w:lvl w:ilvl="0" w:tplc="B8066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000A13"/>
    <w:multiLevelType w:val="hybridMultilevel"/>
    <w:tmpl w:val="993E769C"/>
    <w:lvl w:ilvl="0" w:tplc="2E32C4C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6427C49"/>
    <w:multiLevelType w:val="hybridMultilevel"/>
    <w:tmpl w:val="959272AA"/>
    <w:lvl w:ilvl="0" w:tplc="B2ACF3A8">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FF867550">
      <w:start w:val="1"/>
      <w:numFmt w:val="lowerLetter"/>
      <w:lvlText w:val="%3."/>
      <w:lvlJc w:val="left"/>
      <w:pPr>
        <w:ind w:left="5940" w:hanging="180"/>
      </w:pPr>
      <w:rPr>
        <w:rFonts w:ascii="Times New Roman" w:eastAsia="Calibri" w:hAnsi="Times New Roman" w:cs="Times New Roman"/>
      </w:r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6B22F5B"/>
    <w:multiLevelType w:val="hybridMultilevel"/>
    <w:tmpl w:val="E700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23CA"/>
    <w:multiLevelType w:val="hybridMultilevel"/>
    <w:tmpl w:val="4B705FE6"/>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2ADB417F"/>
    <w:multiLevelType w:val="multilevel"/>
    <w:tmpl w:val="EF2AD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A0432A"/>
    <w:multiLevelType w:val="hybridMultilevel"/>
    <w:tmpl w:val="95A6B0E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03EE1"/>
    <w:multiLevelType w:val="hybridMultilevel"/>
    <w:tmpl w:val="13260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2D3A87"/>
    <w:multiLevelType w:val="multilevel"/>
    <w:tmpl w:val="04B86E7A"/>
    <w:lvl w:ilvl="0">
      <w:start w:val="1"/>
      <w:numFmt w:val="decimal"/>
      <w:lvlText w:val="%1."/>
      <w:lvlJc w:val="left"/>
      <w:pPr>
        <w:ind w:left="99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150" w:hanging="1800"/>
      </w:pPr>
      <w:rPr>
        <w:rFonts w:hint="default"/>
      </w:rPr>
    </w:lvl>
  </w:abstractNum>
  <w:abstractNum w:abstractNumId="19">
    <w:nsid w:val="3298227E"/>
    <w:multiLevelType w:val="multilevel"/>
    <w:tmpl w:val="03AAC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BC15C2"/>
    <w:multiLevelType w:val="hybridMultilevel"/>
    <w:tmpl w:val="B0A67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7E21E27"/>
    <w:multiLevelType w:val="hybridMultilevel"/>
    <w:tmpl w:val="914EFBCC"/>
    <w:lvl w:ilvl="0" w:tplc="5372B9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86526DF"/>
    <w:multiLevelType w:val="hybridMultilevel"/>
    <w:tmpl w:val="54A6E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741DB8"/>
    <w:multiLevelType w:val="hybridMultilevel"/>
    <w:tmpl w:val="12EE8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657B17"/>
    <w:multiLevelType w:val="hybridMultilevel"/>
    <w:tmpl w:val="448E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B1736C"/>
    <w:multiLevelType w:val="hybridMultilevel"/>
    <w:tmpl w:val="7708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65167"/>
    <w:multiLevelType w:val="hybridMultilevel"/>
    <w:tmpl w:val="5C06BFB6"/>
    <w:lvl w:ilvl="0" w:tplc="D124D0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9AA5498"/>
    <w:multiLevelType w:val="multilevel"/>
    <w:tmpl w:val="1512C1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A7F3C57"/>
    <w:multiLevelType w:val="hybridMultilevel"/>
    <w:tmpl w:val="1376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D3AFD"/>
    <w:multiLevelType w:val="hybridMultilevel"/>
    <w:tmpl w:val="784E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174B3"/>
    <w:multiLevelType w:val="hybridMultilevel"/>
    <w:tmpl w:val="E6A4A3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BF0974"/>
    <w:multiLevelType w:val="multilevel"/>
    <w:tmpl w:val="8A0678D4"/>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563F01B3"/>
    <w:multiLevelType w:val="hybridMultilevel"/>
    <w:tmpl w:val="BAFE3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A527E3"/>
    <w:multiLevelType w:val="multilevel"/>
    <w:tmpl w:val="D564E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82C5E65"/>
    <w:multiLevelType w:val="multilevel"/>
    <w:tmpl w:val="125CA984"/>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45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5">
    <w:nsid w:val="5A995794"/>
    <w:multiLevelType w:val="multilevel"/>
    <w:tmpl w:val="1E22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932D55"/>
    <w:multiLevelType w:val="hybridMultilevel"/>
    <w:tmpl w:val="52CA726E"/>
    <w:lvl w:ilvl="0" w:tplc="5574B6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98414A"/>
    <w:multiLevelType w:val="hybridMultilevel"/>
    <w:tmpl w:val="6B24CEF2"/>
    <w:lvl w:ilvl="0" w:tplc="838ADC2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60CA69DB"/>
    <w:multiLevelType w:val="hybridMultilevel"/>
    <w:tmpl w:val="9A9E3388"/>
    <w:lvl w:ilvl="0" w:tplc="44E6B1CA">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2965EED"/>
    <w:multiLevelType w:val="hybridMultilevel"/>
    <w:tmpl w:val="E7E016F0"/>
    <w:lvl w:ilvl="0" w:tplc="0409000F">
      <w:start w:val="1"/>
      <w:numFmt w:val="decimal"/>
      <w:lvlText w:val="%1."/>
      <w:lvlJc w:val="left"/>
      <w:pPr>
        <w:ind w:left="3311" w:hanging="360"/>
      </w:pPr>
    </w:lvl>
    <w:lvl w:ilvl="1" w:tplc="04090019" w:tentative="1">
      <w:start w:val="1"/>
      <w:numFmt w:val="lowerLetter"/>
      <w:lvlText w:val="%2."/>
      <w:lvlJc w:val="left"/>
      <w:pPr>
        <w:ind w:left="4031" w:hanging="360"/>
      </w:pPr>
    </w:lvl>
    <w:lvl w:ilvl="2" w:tplc="0409001B" w:tentative="1">
      <w:start w:val="1"/>
      <w:numFmt w:val="lowerRoman"/>
      <w:lvlText w:val="%3."/>
      <w:lvlJc w:val="right"/>
      <w:pPr>
        <w:ind w:left="4751" w:hanging="180"/>
      </w:pPr>
    </w:lvl>
    <w:lvl w:ilvl="3" w:tplc="0409000F" w:tentative="1">
      <w:start w:val="1"/>
      <w:numFmt w:val="decimal"/>
      <w:lvlText w:val="%4."/>
      <w:lvlJc w:val="left"/>
      <w:pPr>
        <w:ind w:left="5471" w:hanging="360"/>
      </w:pPr>
    </w:lvl>
    <w:lvl w:ilvl="4" w:tplc="04090019" w:tentative="1">
      <w:start w:val="1"/>
      <w:numFmt w:val="lowerLetter"/>
      <w:lvlText w:val="%5."/>
      <w:lvlJc w:val="left"/>
      <w:pPr>
        <w:ind w:left="6191" w:hanging="360"/>
      </w:pPr>
    </w:lvl>
    <w:lvl w:ilvl="5" w:tplc="0409001B" w:tentative="1">
      <w:start w:val="1"/>
      <w:numFmt w:val="lowerRoman"/>
      <w:lvlText w:val="%6."/>
      <w:lvlJc w:val="right"/>
      <w:pPr>
        <w:ind w:left="6911" w:hanging="180"/>
      </w:pPr>
    </w:lvl>
    <w:lvl w:ilvl="6" w:tplc="0409000F" w:tentative="1">
      <w:start w:val="1"/>
      <w:numFmt w:val="decimal"/>
      <w:lvlText w:val="%7."/>
      <w:lvlJc w:val="left"/>
      <w:pPr>
        <w:ind w:left="7631" w:hanging="360"/>
      </w:pPr>
    </w:lvl>
    <w:lvl w:ilvl="7" w:tplc="04090019" w:tentative="1">
      <w:start w:val="1"/>
      <w:numFmt w:val="lowerLetter"/>
      <w:lvlText w:val="%8."/>
      <w:lvlJc w:val="left"/>
      <w:pPr>
        <w:ind w:left="8351" w:hanging="360"/>
      </w:pPr>
    </w:lvl>
    <w:lvl w:ilvl="8" w:tplc="0409001B" w:tentative="1">
      <w:start w:val="1"/>
      <w:numFmt w:val="lowerRoman"/>
      <w:lvlText w:val="%9."/>
      <w:lvlJc w:val="right"/>
      <w:pPr>
        <w:ind w:left="9071" w:hanging="180"/>
      </w:pPr>
    </w:lvl>
  </w:abstractNum>
  <w:abstractNum w:abstractNumId="40">
    <w:nsid w:val="62BD3634"/>
    <w:multiLevelType w:val="hybridMultilevel"/>
    <w:tmpl w:val="554830D6"/>
    <w:lvl w:ilvl="0" w:tplc="E348BE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4792B"/>
    <w:multiLevelType w:val="hybridMultilevel"/>
    <w:tmpl w:val="AB683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3A1EA8"/>
    <w:multiLevelType w:val="hybridMultilevel"/>
    <w:tmpl w:val="724C4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124192"/>
    <w:multiLevelType w:val="hybridMultilevel"/>
    <w:tmpl w:val="6A48C286"/>
    <w:lvl w:ilvl="0" w:tplc="3F7CECAC">
      <w:start w:val="1"/>
      <w:numFmt w:val="lowerLetter"/>
      <w:lvlText w:val="%1."/>
      <w:lvlJc w:val="left"/>
      <w:pPr>
        <w:ind w:left="927" w:hanging="360"/>
      </w:pPr>
      <w:rPr>
        <w:rFonts w:ascii="Times New Roman" w:eastAsiaTheme="minorHAnsi" w:hAnsi="Times New Roman" w:cstheme="minorBid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9156638"/>
    <w:multiLevelType w:val="hybridMultilevel"/>
    <w:tmpl w:val="2C8C7CDC"/>
    <w:lvl w:ilvl="0" w:tplc="04090017">
      <w:start w:val="1"/>
      <w:numFmt w:val="lowerLetter"/>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6">
    <w:nsid w:val="7ED86C0C"/>
    <w:multiLevelType w:val="multilevel"/>
    <w:tmpl w:val="B6C411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7"/>
  </w:num>
  <w:num w:numId="3">
    <w:abstractNumId w:val="23"/>
  </w:num>
  <w:num w:numId="4">
    <w:abstractNumId w:val="25"/>
  </w:num>
  <w:num w:numId="5">
    <w:abstractNumId w:val="24"/>
  </w:num>
  <w:num w:numId="6">
    <w:abstractNumId w:val="11"/>
  </w:num>
  <w:num w:numId="7">
    <w:abstractNumId w:val="12"/>
  </w:num>
  <w:num w:numId="8">
    <w:abstractNumId w:val="21"/>
  </w:num>
  <w:num w:numId="9">
    <w:abstractNumId w:val="31"/>
  </w:num>
  <w:num w:numId="10">
    <w:abstractNumId w:val="40"/>
  </w:num>
  <w:num w:numId="11">
    <w:abstractNumId w:val="3"/>
  </w:num>
  <w:num w:numId="12">
    <w:abstractNumId w:val="10"/>
  </w:num>
  <w:num w:numId="13">
    <w:abstractNumId w:val="20"/>
  </w:num>
  <w:num w:numId="14">
    <w:abstractNumId w:val="29"/>
  </w:num>
  <w:num w:numId="15">
    <w:abstractNumId w:val="22"/>
  </w:num>
  <w:num w:numId="16">
    <w:abstractNumId w:val="7"/>
  </w:num>
  <w:num w:numId="17">
    <w:abstractNumId w:val="4"/>
  </w:num>
  <w:num w:numId="18">
    <w:abstractNumId w:val="2"/>
  </w:num>
  <w:num w:numId="19">
    <w:abstractNumId w:val="9"/>
  </w:num>
  <w:num w:numId="20">
    <w:abstractNumId w:val="41"/>
  </w:num>
  <w:num w:numId="21">
    <w:abstractNumId w:val="34"/>
  </w:num>
  <w:num w:numId="22">
    <w:abstractNumId w:val="39"/>
  </w:num>
  <w:num w:numId="23">
    <w:abstractNumId w:val="26"/>
  </w:num>
  <w:num w:numId="24">
    <w:abstractNumId w:val="42"/>
  </w:num>
  <w:num w:numId="25">
    <w:abstractNumId w:val="43"/>
  </w:num>
  <w:num w:numId="26">
    <w:abstractNumId w:val="44"/>
  </w:num>
  <w:num w:numId="27">
    <w:abstractNumId w:val="6"/>
  </w:num>
  <w:num w:numId="28">
    <w:abstractNumId w:val="30"/>
  </w:num>
  <w:num w:numId="29">
    <w:abstractNumId w:val="18"/>
  </w:num>
  <w:num w:numId="30">
    <w:abstractNumId w:val="37"/>
  </w:num>
  <w:num w:numId="31">
    <w:abstractNumId w:val="1"/>
  </w:num>
  <w:num w:numId="32">
    <w:abstractNumId w:val="38"/>
  </w:num>
  <w:num w:numId="33">
    <w:abstractNumId w:val="16"/>
  </w:num>
  <w:num w:numId="34">
    <w:abstractNumId w:val="28"/>
  </w:num>
  <w:num w:numId="35">
    <w:abstractNumId w:val="36"/>
  </w:num>
  <w:num w:numId="36">
    <w:abstractNumId w:val="13"/>
  </w:num>
  <w:num w:numId="37">
    <w:abstractNumId w:val="35"/>
  </w:num>
  <w:num w:numId="38">
    <w:abstractNumId w:val="27"/>
  </w:num>
  <w:num w:numId="39">
    <w:abstractNumId w:val="15"/>
  </w:num>
  <w:num w:numId="40">
    <w:abstractNumId w:val="19"/>
  </w:num>
  <w:num w:numId="41">
    <w:abstractNumId w:val="32"/>
  </w:num>
  <w:num w:numId="42">
    <w:abstractNumId w:val="8"/>
  </w:num>
  <w:num w:numId="43">
    <w:abstractNumId w:val="5"/>
  </w:num>
  <w:num w:numId="44">
    <w:abstractNumId w:val="14"/>
  </w:num>
  <w:num w:numId="45">
    <w:abstractNumId w:val="45"/>
  </w:num>
  <w:num w:numId="46">
    <w:abstractNumId w:val="33"/>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D3C"/>
    <w:rsid w:val="00012D71"/>
    <w:rsid w:val="00016678"/>
    <w:rsid w:val="00022CEC"/>
    <w:rsid w:val="000317DD"/>
    <w:rsid w:val="00042A8F"/>
    <w:rsid w:val="00044049"/>
    <w:rsid w:val="00055BB3"/>
    <w:rsid w:val="00057A65"/>
    <w:rsid w:val="000755F5"/>
    <w:rsid w:val="00081878"/>
    <w:rsid w:val="000A0AC7"/>
    <w:rsid w:val="000A5002"/>
    <w:rsid w:val="000B1824"/>
    <w:rsid w:val="000B50DA"/>
    <w:rsid w:val="000D10BE"/>
    <w:rsid w:val="000D507C"/>
    <w:rsid w:val="000E7303"/>
    <w:rsid w:val="000F4D3C"/>
    <w:rsid w:val="000F50B0"/>
    <w:rsid w:val="001002EC"/>
    <w:rsid w:val="001007A9"/>
    <w:rsid w:val="00101DD3"/>
    <w:rsid w:val="0010634D"/>
    <w:rsid w:val="00111C84"/>
    <w:rsid w:val="00114EE2"/>
    <w:rsid w:val="00152C08"/>
    <w:rsid w:val="001605E5"/>
    <w:rsid w:val="0016445B"/>
    <w:rsid w:val="00170528"/>
    <w:rsid w:val="001712E8"/>
    <w:rsid w:val="0017398C"/>
    <w:rsid w:val="0018654D"/>
    <w:rsid w:val="001928BE"/>
    <w:rsid w:val="00196BB1"/>
    <w:rsid w:val="001B0B99"/>
    <w:rsid w:val="001D74BF"/>
    <w:rsid w:val="001E2740"/>
    <w:rsid w:val="001E6416"/>
    <w:rsid w:val="001F085E"/>
    <w:rsid w:val="001F27BB"/>
    <w:rsid w:val="002023EC"/>
    <w:rsid w:val="0020475B"/>
    <w:rsid w:val="00216CD5"/>
    <w:rsid w:val="00222890"/>
    <w:rsid w:val="00231A88"/>
    <w:rsid w:val="002400BB"/>
    <w:rsid w:val="00243144"/>
    <w:rsid w:val="0024343C"/>
    <w:rsid w:val="002448B1"/>
    <w:rsid w:val="00250614"/>
    <w:rsid w:val="00252E14"/>
    <w:rsid w:val="0025477A"/>
    <w:rsid w:val="0026158D"/>
    <w:rsid w:val="00262EE7"/>
    <w:rsid w:val="00266D5D"/>
    <w:rsid w:val="002702F8"/>
    <w:rsid w:val="002B0397"/>
    <w:rsid w:val="002B23EF"/>
    <w:rsid w:val="002F0D03"/>
    <w:rsid w:val="002F1F01"/>
    <w:rsid w:val="002F29CD"/>
    <w:rsid w:val="00307555"/>
    <w:rsid w:val="003159E5"/>
    <w:rsid w:val="003350F1"/>
    <w:rsid w:val="00335C78"/>
    <w:rsid w:val="003475F0"/>
    <w:rsid w:val="00347619"/>
    <w:rsid w:val="00350446"/>
    <w:rsid w:val="00366A4B"/>
    <w:rsid w:val="0037440B"/>
    <w:rsid w:val="00397DB5"/>
    <w:rsid w:val="003A1838"/>
    <w:rsid w:val="003C7D90"/>
    <w:rsid w:val="003E2652"/>
    <w:rsid w:val="003E487F"/>
    <w:rsid w:val="003E7CBF"/>
    <w:rsid w:val="003F177A"/>
    <w:rsid w:val="003F1EEA"/>
    <w:rsid w:val="003F373C"/>
    <w:rsid w:val="00404EB2"/>
    <w:rsid w:val="004076A9"/>
    <w:rsid w:val="00413576"/>
    <w:rsid w:val="0043221A"/>
    <w:rsid w:val="0043783B"/>
    <w:rsid w:val="00440052"/>
    <w:rsid w:val="00442DA0"/>
    <w:rsid w:val="0044351B"/>
    <w:rsid w:val="00450C62"/>
    <w:rsid w:val="004572F6"/>
    <w:rsid w:val="004613FB"/>
    <w:rsid w:val="00476FE1"/>
    <w:rsid w:val="004777D8"/>
    <w:rsid w:val="004A50BE"/>
    <w:rsid w:val="004A7C89"/>
    <w:rsid w:val="004E3742"/>
    <w:rsid w:val="004E47DA"/>
    <w:rsid w:val="004F14DB"/>
    <w:rsid w:val="00503F90"/>
    <w:rsid w:val="00524526"/>
    <w:rsid w:val="00537EF5"/>
    <w:rsid w:val="00542C70"/>
    <w:rsid w:val="0054555B"/>
    <w:rsid w:val="00545764"/>
    <w:rsid w:val="00560168"/>
    <w:rsid w:val="0057739B"/>
    <w:rsid w:val="0059246D"/>
    <w:rsid w:val="005947BE"/>
    <w:rsid w:val="00595D75"/>
    <w:rsid w:val="005B53F7"/>
    <w:rsid w:val="005B6615"/>
    <w:rsid w:val="005B7E1C"/>
    <w:rsid w:val="005F2AE6"/>
    <w:rsid w:val="00634631"/>
    <w:rsid w:val="0064070E"/>
    <w:rsid w:val="00651CED"/>
    <w:rsid w:val="00657454"/>
    <w:rsid w:val="00671BE2"/>
    <w:rsid w:val="006731A0"/>
    <w:rsid w:val="00674CFF"/>
    <w:rsid w:val="0069045B"/>
    <w:rsid w:val="00692A11"/>
    <w:rsid w:val="00692F25"/>
    <w:rsid w:val="0069342D"/>
    <w:rsid w:val="00695D21"/>
    <w:rsid w:val="00696A49"/>
    <w:rsid w:val="006B71D1"/>
    <w:rsid w:val="006C0172"/>
    <w:rsid w:val="006C0DCF"/>
    <w:rsid w:val="006D40FE"/>
    <w:rsid w:val="006D6319"/>
    <w:rsid w:val="006D642B"/>
    <w:rsid w:val="006E1DA2"/>
    <w:rsid w:val="006E3665"/>
    <w:rsid w:val="006E44E2"/>
    <w:rsid w:val="006E52F4"/>
    <w:rsid w:val="006F3335"/>
    <w:rsid w:val="00710BB4"/>
    <w:rsid w:val="0073272F"/>
    <w:rsid w:val="00732D87"/>
    <w:rsid w:val="007552BF"/>
    <w:rsid w:val="00755407"/>
    <w:rsid w:val="0077071B"/>
    <w:rsid w:val="00776D45"/>
    <w:rsid w:val="00786074"/>
    <w:rsid w:val="00792D43"/>
    <w:rsid w:val="007A26A8"/>
    <w:rsid w:val="007A5AAD"/>
    <w:rsid w:val="007A717F"/>
    <w:rsid w:val="007E7E2D"/>
    <w:rsid w:val="007F1B88"/>
    <w:rsid w:val="008003A0"/>
    <w:rsid w:val="00800ED8"/>
    <w:rsid w:val="00801220"/>
    <w:rsid w:val="00802196"/>
    <w:rsid w:val="008111E9"/>
    <w:rsid w:val="00811F53"/>
    <w:rsid w:val="00813ED6"/>
    <w:rsid w:val="00823286"/>
    <w:rsid w:val="00825DF1"/>
    <w:rsid w:val="00826C64"/>
    <w:rsid w:val="00827718"/>
    <w:rsid w:val="00831794"/>
    <w:rsid w:val="00831CB0"/>
    <w:rsid w:val="00846558"/>
    <w:rsid w:val="00851989"/>
    <w:rsid w:val="00854290"/>
    <w:rsid w:val="00857913"/>
    <w:rsid w:val="00865305"/>
    <w:rsid w:val="008700C3"/>
    <w:rsid w:val="00883DF8"/>
    <w:rsid w:val="008A0BBA"/>
    <w:rsid w:val="008A2AA0"/>
    <w:rsid w:val="008A5E6C"/>
    <w:rsid w:val="008C7701"/>
    <w:rsid w:val="008F443A"/>
    <w:rsid w:val="008F598E"/>
    <w:rsid w:val="008F604D"/>
    <w:rsid w:val="00914B3A"/>
    <w:rsid w:val="0092329D"/>
    <w:rsid w:val="0093644E"/>
    <w:rsid w:val="00946ED9"/>
    <w:rsid w:val="0095442B"/>
    <w:rsid w:val="00957FC0"/>
    <w:rsid w:val="0096128A"/>
    <w:rsid w:val="00965552"/>
    <w:rsid w:val="00971503"/>
    <w:rsid w:val="00987BB3"/>
    <w:rsid w:val="0099592B"/>
    <w:rsid w:val="009A5153"/>
    <w:rsid w:val="009A5D11"/>
    <w:rsid w:val="009D2882"/>
    <w:rsid w:val="009D2DAA"/>
    <w:rsid w:val="009D6864"/>
    <w:rsid w:val="009E6334"/>
    <w:rsid w:val="009E73F1"/>
    <w:rsid w:val="00A02663"/>
    <w:rsid w:val="00A10F40"/>
    <w:rsid w:val="00A13368"/>
    <w:rsid w:val="00A23609"/>
    <w:rsid w:val="00A31F97"/>
    <w:rsid w:val="00A329E7"/>
    <w:rsid w:val="00A43F35"/>
    <w:rsid w:val="00A462D0"/>
    <w:rsid w:val="00A558C7"/>
    <w:rsid w:val="00A64B4A"/>
    <w:rsid w:val="00A66FDA"/>
    <w:rsid w:val="00A70F43"/>
    <w:rsid w:val="00A846A5"/>
    <w:rsid w:val="00A92254"/>
    <w:rsid w:val="00A9423D"/>
    <w:rsid w:val="00AC7902"/>
    <w:rsid w:val="00AE19C1"/>
    <w:rsid w:val="00B03867"/>
    <w:rsid w:val="00B052D9"/>
    <w:rsid w:val="00B20854"/>
    <w:rsid w:val="00B327B9"/>
    <w:rsid w:val="00B32EC7"/>
    <w:rsid w:val="00B333C4"/>
    <w:rsid w:val="00B37ADC"/>
    <w:rsid w:val="00B45192"/>
    <w:rsid w:val="00B5201D"/>
    <w:rsid w:val="00B55197"/>
    <w:rsid w:val="00B66912"/>
    <w:rsid w:val="00B84A85"/>
    <w:rsid w:val="00BE2474"/>
    <w:rsid w:val="00BE5673"/>
    <w:rsid w:val="00BF7F20"/>
    <w:rsid w:val="00C13DFF"/>
    <w:rsid w:val="00C25225"/>
    <w:rsid w:val="00C30DDA"/>
    <w:rsid w:val="00C4177B"/>
    <w:rsid w:val="00C47F69"/>
    <w:rsid w:val="00C66FFB"/>
    <w:rsid w:val="00C90E2D"/>
    <w:rsid w:val="00C942AA"/>
    <w:rsid w:val="00CA0739"/>
    <w:rsid w:val="00CB4607"/>
    <w:rsid w:val="00CD0239"/>
    <w:rsid w:val="00CF08A3"/>
    <w:rsid w:val="00CF1C98"/>
    <w:rsid w:val="00CF35C2"/>
    <w:rsid w:val="00D062C9"/>
    <w:rsid w:val="00D062CF"/>
    <w:rsid w:val="00D06781"/>
    <w:rsid w:val="00D177B4"/>
    <w:rsid w:val="00D23304"/>
    <w:rsid w:val="00D24B4F"/>
    <w:rsid w:val="00D24E28"/>
    <w:rsid w:val="00D273F1"/>
    <w:rsid w:val="00D3594D"/>
    <w:rsid w:val="00D73EC4"/>
    <w:rsid w:val="00D92C44"/>
    <w:rsid w:val="00D9409C"/>
    <w:rsid w:val="00D948A9"/>
    <w:rsid w:val="00DB6F8A"/>
    <w:rsid w:val="00E036F1"/>
    <w:rsid w:val="00E06A1E"/>
    <w:rsid w:val="00E11BBC"/>
    <w:rsid w:val="00E22697"/>
    <w:rsid w:val="00E27FCB"/>
    <w:rsid w:val="00E42ECF"/>
    <w:rsid w:val="00E83685"/>
    <w:rsid w:val="00E93E78"/>
    <w:rsid w:val="00E958E6"/>
    <w:rsid w:val="00E95C7E"/>
    <w:rsid w:val="00EB0A8B"/>
    <w:rsid w:val="00EB5136"/>
    <w:rsid w:val="00EC27C2"/>
    <w:rsid w:val="00EC31D7"/>
    <w:rsid w:val="00ED3951"/>
    <w:rsid w:val="00EE2D30"/>
    <w:rsid w:val="00EE6B8D"/>
    <w:rsid w:val="00EF01DE"/>
    <w:rsid w:val="00EF10E7"/>
    <w:rsid w:val="00EF1876"/>
    <w:rsid w:val="00EF1DEE"/>
    <w:rsid w:val="00EF1F4D"/>
    <w:rsid w:val="00F074D3"/>
    <w:rsid w:val="00F141F2"/>
    <w:rsid w:val="00F159B1"/>
    <w:rsid w:val="00F36390"/>
    <w:rsid w:val="00F80A1D"/>
    <w:rsid w:val="00FA5A16"/>
    <w:rsid w:val="00FA6F8B"/>
    <w:rsid w:val="00FB01E8"/>
    <w:rsid w:val="00FB1DB2"/>
    <w:rsid w:val="00FB751E"/>
    <w:rsid w:val="00FD340C"/>
    <w:rsid w:val="00FE05ED"/>
    <w:rsid w:val="00FE39E7"/>
    <w:rsid w:val="00FF0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 w:type="paragraph" w:customStyle="1" w:styleId="DaftarParagraf1">
    <w:name w:val="Daftar Paragraf1"/>
    <w:basedOn w:val="Normal"/>
    <w:uiPriority w:val="34"/>
    <w:qFormat/>
    <w:rsid w:val="00B45192"/>
    <w:pPr>
      <w:ind w:left="720"/>
      <w:contextualSpacing/>
    </w:pPr>
    <w:rPr>
      <w:rFonts w:ascii="Calibri" w:eastAsia="Calibri" w:hAnsi="Calibri" w:cs="Times New Roman"/>
    </w:rPr>
  </w:style>
  <w:style w:type="character" w:customStyle="1" w:styleId="ListParagraphChar1">
    <w:name w:val="List Paragraph Char1"/>
    <w:uiPriority w:val="34"/>
    <w:qFormat/>
    <w:locked/>
    <w:rsid w:val="00A13368"/>
    <w:rPr>
      <w:rFonts w:ascii="Calibri" w:eastAsia="Calibri" w:hAnsi="Calibri" w:cs="Times New Roman"/>
      <w:lang w:val="id-ID"/>
    </w:rPr>
  </w:style>
  <w:style w:type="character" w:customStyle="1" w:styleId="fontstyle01">
    <w:name w:val="fontstyle01"/>
    <w:rsid w:val="00440052"/>
    <w:rPr>
      <w:rFonts w:ascii="TimesNewRomanPSMT" w:eastAsia="TimesNewRomanPSMT" w:hint="eastAsia"/>
      <w:b w:val="0"/>
      <w:bCs w:val="0"/>
      <w:i w:val="0"/>
      <w:iCs w:val="0"/>
      <w:color w:val="000000"/>
      <w:sz w:val="24"/>
      <w:szCs w:val="24"/>
    </w:rPr>
  </w:style>
  <w:style w:type="character" w:customStyle="1" w:styleId="fontstyle21">
    <w:name w:val="fontstyle21"/>
    <w:rsid w:val="00440052"/>
    <w:rPr>
      <w:rFonts w:ascii="TimesNewRomanPS-ItalicMT" w:hAnsi="TimesNewRomanPS-ItalicMT" w:hint="default"/>
      <w:b w:val="0"/>
      <w:bCs w:val="0"/>
      <w:i/>
      <w:iCs/>
      <w:color w:val="000000"/>
      <w:sz w:val="24"/>
      <w:szCs w:val="24"/>
    </w:rPr>
  </w:style>
  <w:style w:type="paragraph" w:customStyle="1" w:styleId="WAHID">
    <w:name w:val="WAHID"/>
    <w:basedOn w:val="Normal"/>
    <w:rsid w:val="00E958E6"/>
    <w:pPr>
      <w:spacing w:after="0" w:line="480" w:lineRule="auto"/>
      <w:jc w:val="both"/>
    </w:pPr>
    <w:rPr>
      <w:rFonts w:ascii="Calibri" w:eastAsia="Times New Roman" w:hAnsi="Calibri" w:cs="Calibri"/>
      <w:sz w:val="24"/>
      <w:szCs w:val="24"/>
      <w:lang w:val="id-ID"/>
    </w:rPr>
  </w:style>
  <w:style w:type="character" w:styleId="Emphasis">
    <w:name w:val="Emphasis"/>
    <w:basedOn w:val="DefaultParagraphFont"/>
    <w:uiPriority w:val="20"/>
    <w:qFormat/>
    <w:rsid w:val="006E1DA2"/>
    <w:rPr>
      <w:i/>
      <w:iCs/>
    </w:rPr>
  </w:style>
  <w:style w:type="paragraph" w:styleId="BodyText">
    <w:name w:val="Body Text"/>
    <w:basedOn w:val="Normal"/>
    <w:link w:val="BodyTextChar"/>
    <w:uiPriority w:val="99"/>
    <w:semiHidden/>
    <w:unhideWhenUsed/>
    <w:rsid w:val="008700C3"/>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8700C3"/>
    <w:rPr>
      <w:rFonts w:ascii="Calibri" w:eastAsia="Calibri" w:hAnsi="Calibri" w:cs="Times New Roman"/>
    </w:rPr>
  </w:style>
  <w:style w:type="character" w:customStyle="1" w:styleId="tgc">
    <w:name w:val="_tgc"/>
    <w:basedOn w:val="DefaultParagraphFont"/>
    <w:rsid w:val="00476FE1"/>
  </w:style>
  <w:style w:type="character" w:customStyle="1" w:styleId="Bodytext2">
    <w:name w:val="Body text (2)_"/>
    <w:basedOn w:val="DefaultParagraphFont"/>
    <w:link w:val="Bodytext20"/>
    <w:rsid w:val="00D062CF"/>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062CF"/>
    <w:pPr>
      <w:widowControl w:val="0"/>
      <w:shd w:val="clear" w:color="auto" w:fill="FFFFFF"/>
      <w:spacing w:after="0" w:line="264" w:lineRule="exact"/>
      <w:ind w:hanging="760"/>
      <w:jc w:val="both"/>
    </w:pPr>
    <w:rPr>
      <w:rFonts w:ascii="Times New Roman" w:eastAsia="Times New Roman" w:hAnsi="Times New Roman" w:cs="Times New Roman"/>
    </w:rPr>
  </w:style>
  <w:style w:type="character" w:customStyle="1" w:styleId="Bodytext2Italic">
    <w:name w:val="Body text (2) + Italic"/>
    <w:basedOn w:val="Bodytext2"/>
    <w:rsid w:val="00D062C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d-ID" w:eastAsia="id-ID" w:bidi="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15</Pages>
  <Words>5745</Words>
  <Characters>32748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117</cp:revision>
  <cp:lastPrinted>2019-07-31T04:44:00Z</cp:lastPrinted>
  <dcterms:created xsi:type="dcterms:W3CDTF">2019-03-11T04:12:00Z</dcterms:created>
  <dcterms:modified xsi:type="dcterms:W3CDTF">2019-07-31T04:46:00Z</dcterms:modified>
</cp:coreProperties>
</file>